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baseline"/>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eastAsia="zh-CN"/>
        </w:rPr>
        <w:t>附件</w:t>
      </w:r>
      <w:r>
        <w:rPr>
          <w:rFonts w:hint="eastAsia" w:ascii="黑体" w:hAnsi="黑体" w:eastAsia="黑体" w:cs="黑体"/>
          <w:color w:val="auto"/>
          <w:sz w:val="32"/>
          <w:szCs w:val="32"/>
          <w:u w:val="none"/>
          <w:lang w:val="en-US" w:eastAsia="zh-CN"/>
        </w:rPr>
        <w:t>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baseline"/>
        <w:outlineLvl w:val="9"/>
        <w:rPr>
          <w:rFonts w:hint="eastAsia" w:ascii="华文中宋" w:hAnsi="华文中宋" w:eastAsia="华文中宋" w:cs="华文中宋"/>
          <w:b/>
          <w:bCs/>
          <w:color w:val="auto"/>
          <w:sz w:val="36"/>
          <w:szCs w:val="36"/>
          <w:u w:val="none"/>
          <w:lang w:eastAsia="zh-CN"/>
        </w:rPr>
      </w:pPr>
      <w:r>
        <w:rPr>
          <w:rFonts w:hint="eastAsia" w:ascii="华文中宋" w:hAnsi="华文中宋" w:eastAsia="华文中宋" w:cs="华文中宋"/>
          <w:b/>
          <w:bCs/>
          <w:i w:val="0"/>
          <w:caps w:val="0"/>
          <w:color w:val="auto"/>
          <w:spacing w:val="0"/>
          <w:sz w:val="36"/>
          <w:szCs w:val="36"/>
          <w:u w:val="none"/>
          <w:shd w:val="clear" w:fill="FFFFFF"/>
          <w:vertAlign w:val="baseline"/>
          <w:lang w:eastAsia="zh-CN"/>
        </w:rPr>
        <w:t>浙江省</w:t>
      </w:r>
      <w:r>
        <w:rPr>
          <w:rFonts w:hint="eastAsia" w:ascii="华文中宋" w:hAnsi="华文中宋" w:eastAsia="华文中宋" w:cs="华文中宋"/>
          <w:b/>
          <w:bCs/>
          <w:i w:val="0"/>
          <w:caps w:val="0"/>
          <w:color w:val="auto"/>
          <w:spacing w:val="0"/>
          <w:sz w:val="36"/>
          <w:szCs w:val="36"/>
          <w:u w:val="none"/>
          <w:shd w:val="clear" w:fill="FFFFFF"/>
          <w:vertAlign w:val="baseline"/>
        </w:rPr>
        <w:t>安全生产考试点建设</w:t>
      </w:r>
      <w:r>
        <w:rPr>
          <w:rFonts w:hint="eastAsia" w:ascii="华文中宋" w:hAnsi="华文中宋" w:eastAsia="华文中宋" w:cs="华文中宋"/>
          <w:b/>
          <w:bCs/>
          <w:i w:val="0"/>
          <w:caps w:val="0"/>
          <w:color w:val="auto"/>
          <w:spacing w:val="0"/>
          <w:sz w:val="36"/>
          <w:szCs w:val="36"/>
          <w:u w:val="none"/>
          <w:shd w:val="clear" w:fill="FFFFFF"/>
          <w:vertAlign w:val="baseline"/>
          <w:lang w:eastAsia="zh-CN"/>
        </w:rPr>
        <w:t>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2" w:firstLineChars="200"/>
        <w:jc w:val="left"/>
        <w:textAlignment w:val="baseline"/>
        <w:outlineLvl w:val="9"/>
        <w:rPr>
          <w:rFonts w:hint="eastAsia" w:ascii="黑体" w:hAnsi="黑体" w:eastAsia="黑体" w:cs="黑体"/>
          <w:b/>
          <w:bCs/>
          <w:i w:val="0"/>
          <w:caps w:val="0"/>
          <w:color w:val="auto"/>
          <w:spacing w:val="0"/>
          <w:sz w:val="32"/>
          <w:szCs w:val="32"/>
          <w:u w:val="none"/>
          <w:shd w:val="clear" w:fill="FFFFFF"/>
          <w:vertAlign w:val="baseline"/>
          <w:lang w:val="en-US" w:eastAsia="zh-CN"/>
        </w:rPr>
      </w:pPr>
      <w:r>
        <w:rPr>
          <w:rFonts w:hint="eastAsia" w:ascii="黑体" w:hAnsi="黑体" w:eastAsia="黑体" w:cs="黑体"/>
          <w:b/>
          <w:bCs/>
          <w:i w:val="0"/>
          <w:caps w:val="0"/>
          <w:color w:val="auto"/>
          <w:spacing w:val="0"/>
          <w:sz w:val="32"/>
          <w:szCs w:val="32"/>
          <w:u w:val="none"/>
          <w:shd w:val="clear" w:fill="FFFFFF"/>
          <w:vertAlign w:val="baseline"/>
          <w:lang w:val="en-US" w:eastAsia="zh-CN"/>
        </w:rPr>
        <w:t>一、基本要求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i w:val="0"/>
          <w:caps w:val="0"/>
          <w:color w:val="auto"/>
          <w:spacing w:val="0"/>
          <w:sz w:val="32"/>
          <w:szCs w:val="32"/>
          <w:u w:val="none"/>
          <w:shd w:val="clear" w:fill="FFFFFF"/>
          <w:vertAlign w:val="baseline"/>
          <w:lang w:eastAsia="zh-CN"/>
        </w:rPr>
      </w:pP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（一）考试点</w:t>
      </w:r>
      <w:r>
        <w:rPr>
          <w:rFonts w:hint="default" w:ascii="仿宋_GB2312" w:hAnsi="仿宋_GB2312" w:eastAsia="仿宋_GB2312" w:cs="仿宋_GB2312"/>
          <w:i w:val="0"/>
          <w:caps w:val="0"/>
          <w:color w:val="auto"/>
          <w:spacing w:val="0"/>
          <w:sz w:val="32"/>
          <w:szCs w:val="32"/>
          <w:u w:val="none"/>
          <w:shd w:val="clear" w:fill="FFFFFF"/>
          <w:vertAlign w:val="baseline"/>
          <w:lang w:val="en-US" w:eastAsia="zh-CN"/>
        </w:rPr>
        <w:t>必须按照国家有关标准进行建设，确保无</w:t>
      </w:r>
      <w:bookmarkStart w:id="0" w:name="_GoBack"/>
      <w:bookmarkEnd w:id="0"/>
      <w:r>
        <w:rPr>
          <w:rFonts w:hint="default" w:ascii="仿宋_GB2312" w:hAnsi="仿宋_GB2312" w:eastAsia="仿宋_GB2312" w:cs="仿宋_GB2312"/>
          <w:i w:val="0"/>
          <w:caps w:val="0"/>
          <w:color w:val="auto"/>
          <w:spacing w:val="0"/>
          <w:sz w:val="32"/>
          <w:szCs w:val="32"/>
          <w:u w:val="none"/>
          <w:shd w:val="clear" w:fill="FFFFFF"/>
          <w:vertAlign w:val="baseline"/>
          <w:lang w:val="en-US" w:eastAsia="zh-CN"/>
        </w:rPr>
        <w:t>安全隐患，符合消防、建筑安全</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等</w:t>
      </w:r>
      <w:r>
        <w:rPr>
          <w:rFonts w:hint="default" w:ascii="仿宋_GB2312" w:hAnsi="仿宋_GB2312" w:eastAsia="仿宋_GB2312" w:cs="仿宋_GB2312"/>
          <w:i w:val="0"/>
          <w:caps w:val="0"/>
          <w:color w:val="auto"/>
          <w:spacing w:val="0"/>
          <w:sz w:val="32"/>
          <w:szCs w:val="32"/>
          <w:u w:val="none"/>
          <w:shd w:val="clear" w:fill="FFFFFF"/>
          <w:vertAlign w:val="baseline"/>
          <w:lang w:val="en-US" w:eastAsia="zh-CN"/>
        </w:rPr>
        <w:t>有关规定。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i w:val="0"/>
          <w:caps w:val="0"/>
          <w:color w:val="auto"/>
          <w:spacing w:val="0"/>
          <w:sz w:val="32"/>
          <w:szCs w:val="32"/>
          <w:u w:val="none"/>
          <w:shd w:val="clear" w:fill="FFFFFF"/>
          <w:vertAlign w:val="baseline"/>
          <w:lang w:eastAsia="zh-CN"/>
        </w:rPr>
      </w:pP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二</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市属考试点由市、县（市、区）应急管理部门负责建设与管理，省属考试点由中央在浙和省属单位负责建设，其安全生产管理职能部门承担管理工作，省级考试机构负责监督指导与统筹协调。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i w:val="0"/>
          <w:caps w:val="0"/>
          <w:color w:val="auto"/>
          <w:spacing w:val="0"/>
          <w:sz w:val="32"/>
          <w:szCs w:val="32"/>
          <w:u w:val="none"/>
          <w:shd w:val="clear" w:fill="FFFFFF"/>
          <w:vertAlign w:val="baseline"/>
        </w:rPr>
      </w:pP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三</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rPr>
        <w:t>考试点应配备不少于5名专职考务工作人员，</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其中配备1名专职人员负责考试系统以及网络安全的管理，并设置</w:t>
      </w:r>
      <w:r>
        <w:rPr>
          <w:rFonts w:hint="eastAsia" w:ascii="仿宋_GB2312" w:hAnsi="仿宋_GB2312" w:eastAsia="仿宋_GB2312" w:cs="仿宋_GB2312"/>
          <w:i w:val="0"/>
          <w:caps w:val="0"/>
          <w:color w:val="auto"/>
          <w:spacing w:val="0"/>
          <w:sz w:val="32"/>
          <w:szCs w:val="32"/>
          <w:u w:val="none"/>
          <w:shd w:val="clear" w:fill="FFFFFF"/>
          <w:vertAlign w:val="baseline"/>
        </w:rPr>
        <w:t>办公场所</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w:t>
      </w:r>
      <w:r>
        <w:rPr>
          <w:rFonts w:hint="eastAsia" w:ascii="仿宋_GB2312" w:hAnsi="仿宋_GB2312" w:eastAsia="仿宋_GB2312" w:cs="仿宋_GB2312"/>
          <w:i w:val="0"/>
          <w:caps w:val="0"/>
          <w:color w:val="auto"/>
          <w:spacing w:val="0"/>
          <w:sz w:val="32"/>
          <w:szCs w:val="32"/>
          <w:u w:val="none"/>
          <w:shd w:val="clear" w:fill="FFFFFF"/>
          <w:vertAlign w:val="baseline"/>
        </w:rPr>
        <w:t>配备必要的办公设备及辅助设施</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rPr>
        <w:t>考务工作人员不得承担与考试任务有关的培训工作。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四</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考试点有完备的考试管理制度和</w:t>
      </w:r>
      <w:r>
        <w:rPr>
          <w:rFonts w:hint="eastAsia" w:ascii="仿宋_GB2312" w:hAnsi="仿宋_GB2312" w:eastAsia="仿宋_GB2312" w:cs="仿宋_GB2312"/>
          <w:color w:val="auto"/>
          <w:kern w:val="0"/>
          <w:sz w:val="32"/>
          <w:szCs w:val="32"/>
          <w:lang w:val="en-US" w:eastAsia="zh-CN"/>
        </w:rPr>
        <w:t>实际操作考试操作规程</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，并建立考试工作台账。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i w:val="0"/>
          <w:caps w:val="0"/>
          <w:color w:val="auto"/>
          <w:spacing w:val="0"/>
          <w:sz w:val="32"/>
          <w:szCs w:val="32"/>
          <w:u w:val="none"/>
          <w:shd w:val="clear" w:fill="FFFFFF"/>
          <w:vertAlign w:val="baseline"/>
        </w:rPr>
      </w:pP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（五）考试场所（包括理论考试和实际操作考试场所）</w:t>
      </w:r>
      <w:r>
        <w:rPr>
          <w:rFonts w:hint="eastAsia" w:ascii="仿宋_GB2312" w:hAnsi="仿宋_GB2312" w:eastAsia="仿宋_GB2312" w:cs="仿宋_GB2312"/>
          <w:i w:val="0"/>
          <w:caps w:val="0"/>
          <w:color w:val="auto"/>
          <w:spacing w:val="0"/>
          <w:sz w:val="32"/>
          <w:szCs w:val="32"/>
          <w:u w:val="none"/>
          <w:shd w:val="clear" w:fill="FFFFFF"/>
          <w:vertAlign w:val="baseline"/>
        </w:rPr>
        <w:t>应安装全省统一的远程视频监控监考系统，配备相应的监考监控设备，确保</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考试过程全覆盖</w:t>
      </w:r>
      <w:r>
        <w:rPr>
          <w:rFonts w:hint="eastAsia" w:ascii="仿宋_GB2312" w:hAnsi="仿宋_GB2312" w:eastAsia="仿宋_GB2312" w:cs="仿宋_GB2312"/>
          <w:i w:val="0"/>
          <w:caps w:val="0"/>
          <w:color w:val="auto"/>
          <w:spacing w:val="0"/>
          <w:sz w:val="32"/>
          <w:szCs w:val="32"/>
          <w:u w:val="none"/>
          <w:shd w:val="clear" w:fill="FFFFFF"/>
          <w:vertAlign w:val="baseli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default" w:ascii="仿宋_GB2312" w:hAnsi="仿宋_GB2312" w:eastAsia="仿宋_GB2312" w:cs="仿宋_GB2312"/>
          <w:i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六</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考试点应设置专门的视频监控室，</w:t>
      </w:r>
      <w:r>
        <w:rPr>
          <w:rFonts w:hint="default" w:ascii="仿宋_GB2312" w:hAnsi="仿宋_GB2312" w:eastAsia="仿宋_GB2312" w:cs="仿宋_GB2312"/>
          <w:i w:val="0"/>
          <w:caps w:val="0"/>
          <w:color w:val="auto"/>
          <w:spacing w:val="0"/>
          <w:sz w:val="32"/>
          <w:szCs w:val="32"/>
          <w:u w:val="none"/>
          <w:shd w:val="clear" w:fill="FFFFFF"/>
          <w:vertAlign w:val="baseline"/>
          <w:lang w:val="en-US" w:eastAsia="zh-CN"/>
        </w:rPr>
        <w:t>配备专人承担考试期间的监控值守，并负责考试视频录制</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、上传</w:t>
      </w:r>
      <w:r>
        <w:rPr>
          <w:rFonts w:hint="default" w:ascii="仿宋_GB2312" w:hAnsi="仿宋_GB2312" w:eastAsia="仿宋_GB2312" w:cs="仿宋_GB2312"/>
          <w:i w:val="0"/>
          <w:caps w:val="0"/>
          <w:color w:val="auto"/>
          <w:spacing w:val="0"/>
          <w:sz w:val="32"/>
          <w:szCs w:val="32"/>
          <w:u w:val="none"/>
          <w:shd w:val="clear" w:fill="FFFFFF"/>
          <w:vertAlign w:val="baseline"/>
          <w:lang w:val="en-US" w:eastAsia="zh-CN"/>
        </w:rPr>
        <w:t>与保管。视频</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资料</w:t>
      </w:r>
      <w:r>
        <w:rPr>
          <w:rFonts w:hint="default" w:ascii="仿宋_GB2312" w:hAnsi="仿宋_GB2312" w:eastAsia="仿宋_GB2312" w:cs="仿宋_GB2312"/>
          <w:i w:val="0"/>
          <w:caps w:val="0"/>
          <w:color w:val="auto"/>
          <w:spacing w:val="0"/>
          <w:sz w:val="32"/>
          <w:szCs w:val="32"/>
          <w:u w:val="none"/>
          <w:shd w:val="clear" w:fill="FFFFFF"/>
          <w:vertAlign w:val="baseline"/>
          <w:lang w:val="en-US" w:eastAsia="zh-CN"/>
        </w:rPr>
        <w:t>保存期限不少于3年。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七</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rPr>
        <w:t>考试点应设置待考人员</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候考区、学员物件存放处，</w:t>
      </w:r>
      <w:r>
        <w:rPr>
          <w:rFonts w:hint="eastAsia" w:ascii="仿宋_GB2312" w:hAnsi="仿宋_GB2312" w:eastAsia="仿宋_GB2312" w:cs="仿宋_GB2312"/>
          <w:i w:val="0"/>
          <w:caps w:val="0"/>
          <w:color w:val="auto"/>
          <w:spacing w:val="0"/>
          <w:sz w:val="32"/>
          <w:szCs w:val="32"/>
          <w:u w:val="none"/>
          <w:shd w:val="clear" w:fill="FFFFFF"/>
          <w:vertAlign w:val="baseline"/>
        </w:rPr>
        <w:t>并</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在适当位置</w:t>
      </w:r>
      <w:r>
        <w:rPr>
          <w:rFonts w:hint="eastAsia" w:ascii="仿宋_GB2312" w:hAnsi="仿宋_GB2312" w:eastAsia="仿宋_GB2312" w:cs="仿宋_GB2312"/>
          <w:i w:val="0"/>
          <w:caps w:val="0"/>
          <w:color w:val="auto"/>
          <w:spacing w:val="0"/>
          <w:sz w:val="32"/>
          <w:szCs w:val="32"/>
          <w:u w:val="none"/>
          <w:shd w:val="clear" w:fill="FFFFFF"/>
          <w:vertAlign w:val="baseline"/>
        </w:rPr>
        <w:t>公布考试点管理规定、考试流程、考试规则、考试科目时间表、考试人员注意事项等</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在</w:t>
      </w:r>
      <w:r>
        <w:rPr>
          <w:rFonts w:hint="eastAsia" w:ascii="仿宋_GB2312" w:hAnsi="仿宋_GB2312" w:eastAsia="仿宋_GB2312" w:cs="仿宋_GB2312"/>
          <w:i w:val="0"/>
          <w:caps w:val="0"/>
          <w:color w:val="auto"/>
          <w:spacing w:val="0"/>
          <w:sz w:val="32"/>
          <w:szCs w:val="32"/>
          <w:u w:val="none"/>
          <w:shd w:val="clear" w:fill="FFFFFF"/>
          <w:vertAlign w:val="baseline"/>
        </w:rPr>
        <w:t>考试</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区域</w:t>
      </w:r>
      <w:r>
        <w:rPr>
          <w:rFonts w:hint="eastAsia" w:ascii="仿宋_GB2312" w:hAnsi="仿宋_GB2312" w:eastAsia="仿宋_GB2312" w:cs="仿宋_GB2312"/>
          <w:i w:val="0"/>
          <w:caps w:val="0"/>
          <w:color w:val="auto"/>
          <w:spacing w:val="0"/>
          <w:sz w:val="32"/>
          <w:szCs w:val="32"/>
          <w:u w:val="none"/>
          <w:shd w:val="clear" w:fill="FFFFFF"/>
          <w:vertAlign w:val="baseline"/>
        </w:rPr>
        <w:t>应设置有关安全指示标志、安全警示标语</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考试纪律要求</w:t>
      </w:r>
      <w:r>
        <w:rPr>
          <w:rFonts w:hint="eastAsia" w:ascii="仿宋_GB2312" w:hAnsi="仿宋_GB2312" w:eastAsia="仿宋_GB2312" w:cs="仿宋_GB2312"/>
          <w:i w:val="0"/>
          <w:caps w:val="0"/>
          <w:color w:val="auto"/>
          <w:spacing w:val="0"/>
          <w:sz w:val="32"/>
          <w:szCs w:val="32"/>
          <w:u w:val="none"/>
          <w:shd w:val="clear" w:fill="FFFFFF"/>
          <w:vertAlign w:val="baseline"/>
        </w:rPr>
        <w:t>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default" w:ascii="仿宋_GB2312" w:hAnsi="仿宋_GB2312" w:eastAsia="仿宋_GB2312" w:cs="仿宋_GB2312"/>
          <w:i w:val="0"/>
          <w:caps w:val="0"/>
          <w:color w:val="auto"/>
          <w:spacing w:val="0"/>
          <w:sz w:val="32"/>
          <w:szCs w:val="32"/>
          <w:u w:val="none"/>
          <w:shd w:val="clear" w:fill="FFFFFF"/>
          <w:vertAlign w:val="baseline"/>
          <w:lang w:val="en-US" w:eastAsia="zh-CN"/>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八</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rPr>
        <w:t>考试点应设置对外服务窗口，安装“即考即领”设备，方便学员考试合格后现场领证。在发证窗口安装满意度评价设备，以便考试人员对考试点服务满意度评价。</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eastAsia" w:ascii="仿宋_GB2312" w:hAnsi="仿宋_GB2312" w:eastAsia="仿宋_GB2312" w:cs="仿宋_GB2312"/>
          <w:color w:val="auto"/>
          <w:spacing w:val="-3"/>
          <w:w w:val="95"/>
          <w:sz w:val="32"/>
          <w:szCs w:val="32"/>
          <w:lang w:val="en-US" w:eastAsia="zh-CN"/>
        </w:rPr>
      </w:pPr>
      <w:r>
        <w:rPr>
          <w:rFonts w:hint="eastAsia" w:ascii="仿宋_GB2312" w:hAnsi="仿宋_GB2312" w:eastAsia="仿宋_GB2312" w:cs="仿宋_GB2312"/>
          <w:color w:val="auto"/>
          <w:spacing w:val="-3"/>
          <w:w w:val="95"/>
          <w:sz w:val="32"/>
          <w:szCs w:val="32"/>
          <w:lang w:val="en-US" w:eastAsia="zh-CN"/>
        </w:rPr>
        <w:t>（九）考试点应制定突发事件应急预案，以应对考试期间发生的突发情况，并进行定期演练。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2" w:firstLineChars="200"/>
        <w:jc w:val="left"/>
        <w:textAlignment w:val="baseline"/>
        <w:outlineLvl w:val="9"/>
        <w:rPr>
          <w:rFonts w:hint="eastAsia" w:ascii="楷体_GB2312" w:hAnsi="楷体_GB2312" w:eastAsia="楷体_GB2312" w:cs="楷体_GB2312"/>
          <w:b/>
          <w:bCs/>
          <w:color w:val="auto"/>
          <w:sz w:val="32"/>
          <w:szCs w:val="32"/>
          <w:u w:val="none"/>
        </w:rPr>
      </w:pPr>
      <w:r>
        <w:rPr>
          <w:rFonts w:hint="eastAsia" w:ascii="黑体" w:hAnsi="黑体" w:eastAsia="黑体" w:cs="黑体"/>
          <w:b/>
          <w:bCs/>
          <w:i w:val="0"/>
          <w:caps w:val="0"/>
          <w:color w:val="auto"/>
          <w:spacing w:val="0"/>
          <w:sz w:val="32"/>
          <w:szCs w:val="32"/>
          <w:u w:val="none"/>
          <w:shd w:val="clear" w:fill="FFFFFF"/>
          <w:vertAlign w:val="baseline"/>
          <w:lang w:val="en-US" w:eastAsia="zh-CN"/>
        </w:rPr>
        <w:t>二</w:t>
      </w:r>
      <w:r>
        <w:rPr>
          <w:rFonts w:hint="eastAsia" w:ascii="黑体" w:hAnsi="黑体" w:eastAsia="黑体" w:cs="黑体"/>
          <w:b/>
          <w:bCs/>
          <w:i w:val="0"/>
          <w:caps w:val="0"/>
          <w:color w:val="auto"/>
          <w:spacing w:val="0"/>
          <w:sz w:val="32"/>
          <w:szCs w:val="32"/>
          <w:u w:val="none"/>
          <w:shd w:val="clear" w:fill="FFFFFF"/>
          <w:vertAlign w:val="baseline"/>
        </w:rPr>
        <w:t>、理论考试考场基本</w:t>
      </w:r>
      <w:r>
        <w:rPr>
          <w:rFonts w:hint="eastAsia" w:ascii="黑体" w:hAnsi="黑体" w:eastAsia="黑体" w:cs="黑体"/>
          <w:b/>
          <w:bCs/>
          <w:i w:val="0"/>
          <w:caps w:val="0"/>
          <w:color w:val="auto"/>
          <w:spacing w:val="0"/>
          <w:sz w:val="32"/>
          <w:szCs w:val="32"/>
          <w:u w:val="none"/>
          <w:shd w:val="clear" w:fill="FFFFFF"/>
          <w:vertAlign w:val="baseline"/>
          <w:lang w:val="en-US" w:eastAsia="zh-CN"/>
        </w:rPr>
        <w:t>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i w:val="0"/>
          <w:caps w:val="0"/>
          <w:color w:val="auto"/>
          <w:spacing w:val="0"/>
          <w:sz w:val="32"/>
          <w:szCs w:val="32"/>
          <w:u w:val="none"/>
          <w:shd w:val="clear" w:fill="FFFFFF"/>
          <w:vertAlign w:val="baseline"/>
        </w:rPr>
      </w:pP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一</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rPr>
        <w:t>理论考试考场考试用计算机不少于30台，并留有足够的备用电脑，各考位之间应设置有效的间隔设施。</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考试用计算机不得采用笔记本电脑。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i w:val="0"/>
          <w:caps w:val="0"/>
          <w:color w:val="auto"/>
          <w:spacing w:val="0"/>
          <w:sz w:val="32"/>
          <w:szCs w:val="32"/>
          <w:u w:val="none"/>
          <w:shd w:val="clear" w:fill="FFFFFF"/>
          <w:vertAlign w:val="baseline"/>
        </w:rPr>
      </w:pP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二</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理论</w:t>
      </w:r>
      <w:r>
        <w:rPr>
          <w:rFonts w:hint="eastAsia" w:ascii="仿宋_GB2312" w:hAnsi="仿宋_GB2312" w:eastAsia="仿宋_GB2312" w:cs="仿宋_GB2312"/>
          <w:i w:val="0"/>
          <w:caps w:val="0"/>
          <w:color w:val="auto"/>
          <w:spacing w:val="0"/>
          <w:sz w:val="32"/>
          <w:szCs w:val="32"/>
          <w:u w:val="none"/>
          <w:shd w:val="clear" w:fill="FFFFFF"/>
          <w:vertAlign w:val="baseline"/>
        </w:rPr>
        <w:t>考试考场入口处应安装人脸识别设备，对</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考试</w:t>
      </w:r>
      <w:r>
        <w:rPr>
          <w:rFonts w:hint="eastAsia" w:ascii="仿宋_GB2312" w:hAnsi="仿宋_GB2312" w:eastAsia="仿宋_GB2312" w:cs="仿宋_GB2312"/>
          <w:i w:val="0"/>
          <w:caps w:val="0"/>
          <w:color w:val="auto"/>
          <w:spacing w:val="0"/>
          <w:sz w:val="32"/>
          <w:szCs w:val="32"/>
          <w:u w:val="none"/>
          <w:shd w:val="clear" w:fill="FFFFFF"/>
          <w:vertAlign w:val="baseline"/>
        </w:rPr>
        <w:t>人员进行身份识别</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，并具备随机</w:t>
      </w:r>
      <w:r>
        <w:rPr>
          <w:rFonts w:hint="eastAsia" w:ascii="仿宋_GB2312" w:hAnsi="仿宋_GB2312" w:eastAsia="仿宋_GB2312" w:cs="仿宋_GB2312"/>
          <w:i w:val="0"/>
          <w:caps w:val="0"/>
          <w:color w:val="auto"/>
          <w:spacing w:val="0"/>
          <w:sz w:val="32"/>
          <w:szCs w:val="32"/>
          <w:u w:val="none"/>
          <w:shd w:val="clear" w:fill="FFFFFF"/>
          <w:vertAlign w:val="baseline"/>
        </w:rPr>
        <w:t>分配考试机位</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的功能</w:t>
      </w:r>
      <w:r>
        <w:rPr>
          <w:rFonts w:hint="eastAsia" w:ascii="仿宋_GB2312" w:hAnsi="仿宋_GB2312" w:eastAsia="仿宋_GB2312" w:cs="仿宋_GB2312"/>
          <w:i w:val="0"/>
          <w:caps w:val="0"/>
          <w:color w:val="auto"/>
          <w:spacing w:val="0"/>
          <w:sz w:val="32"/>
          <w:szCs w:val="32"/>
          <w:u w:val="none"/>
          <w:shd w:val="clear" w:fill="FFFFFF"/>
          <w:vertAlign w:val="baseline"/>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理论考场应设置</w:t>
      </w:r>
      <w:r>
        <w:rPr>
          <w:rFonts w:hint="eastAsia" w:ascii="仿宋_GB2312" w:hAnsi="仿宋_GB2312" w:eastAsia="仿宋_GB2312" w:cs="仿宋_GB2312"/>
          <w:i w:val="0"/>
          <w:caps w:val="0"/>
          <w:color w:val="auto"/>
          <w:spacing w:val="0"/>
          <w:sz w:val="32"/>
          <w:szCs w:val="32"/>
          <w:u w:val="none"/>
          <w:shd w:val="clear" w:fill="FFFFFF"/>
          <w:vertAlign w:val="baseline"/>
        </w:rPr>
        <w:t>考试人员手机存放处。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三</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rPr>
        <w:t>理论考试应确保考试专用链路，原则上要求</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与</w:t>
      </w:r>
      <w:r>
        <w:rPr>
          <w:rFonts w:hint="eastAsia" w:ascii="仿宋_GB2312" w:hAnsi="仿宋_GB2312" w:eastAsia="仿宋_GB2312" w:cs="仿宋_GB2312"/>
          <w:i w:val="0"/>
          <w:caps w:val="0"/>
          <w:color w:val="auto"/>
          <w:spacing w:val="0"/>
          <w:sz w:val="32"/>
          <w:szCs w:val="32"/>
          <w:u w:val="none"/>
          <w:shd w:val="clear" w:fill="FFFFFF"/>
          <w:vertAlign w:val="baseline"/>
        </w:rPr>
        <w:t>视频监控或办公</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用</w:t>
      </w:r>
      <w:r>
        <w:rPr>
          <w:rFonts w:hint="eastAsia" w:ascii="仿宋_GB2312" w:hAnsi="仿宋_GB2312" w:eastAsia="仿宋_GB2312" w:cs="仿宋_GB2312"/>
          <w:i w:val="0"/>
          <w:caps w:val="0"/>
          <w:color w:val="auto"/>
          <w:spacing w:val="0"/>
          <w:sz w:val="32"/>
          <w:szCs w:val="32"/>
          <w:u w:val="none"/>
          <w:shd w:val="clear" w:fill="FFFFFF"/>
          <w:vertAlign w:val="baseline"/>
        </w:rPr>
        <w:t>链路分</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设</w:t>
      </w:r>
      <w:r>
        <w:rPr>
          <w:rFonts w:hint="eastAsia" w:ascii="仿宋_GB2312" w:hAnsi="仿宋_GB2312" w:eastAsia="仿宋_GB2312" w:cs="仿宋_GB2312"/>
          <w:i w:val="0"/>
          <w:caps w:val="0"/>
          <w:color w:val="auto"/>
          <w:spacing w:val="0"/>
          <w:sz w:val="32"/>
          <w:szCs w:val="32"/>
          <w:u w:val="none"/>
          <w:shd w:val="clear" w:fill="FFFFFF"/>
          <w:vertAlign w:val="baseli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四</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rPr>
        <w:t>有条件的考试点可配置准考证</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rPr>
        <w:t>成绩单自助打印机。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2" w:firstLineChars="200"/>
        <w:jc w:val="left"/>
        <w:textAlignment w:val="baseline"/>
        <w:outlineLvl w:val="9"/>
        <w:rPr>
          <w:rFonts w:hint="eastAsia" w:ascii="黑体" w:hAnsi="黑体" w:eastAsia="黑体" w:cs="黑体"/>
          <w:b/>
          <w:bCs/>
          <w:i w:val="0"/>
          <w:caps w:val="0"/>
          <w:color w:val="auto"/>
          <w:spacing w:val="0"/>
          <w:sz w:val="32"/>
          <w:szCs w:val="32"/>
          <w:u w:val="none"/>
          <w:shd w:val="clear" w:fill="FFFFFF"/>
          <w:vertAlign w:val="baseline"/>
        </w:rPr>
      </w:pPr>
      <w:r>
        <w:rPr>
          <w:rFonts w:hint="eastAsia" w:ascii="黑体" w:hAnsi="黑体" w:eastAsia="黑体" w:cs="黑体"/>
          <w:b/>
          <w:bCs/>
          <w:i w:val="0"/>
          <w:caps w:val="0"/>
          <w:color w:val="auto"/>
          <w:spacing w:val="0"/>
          <w:sz w:val="32"/>
          <w:szCs w:val="32"/>
          <w:u w:val="none"/>
          <w:shd w:val="clear" w:fill="FFFFFF"/>
          <w:vertAlign w:val="baseline"/>
          <w:lang w:val="en-US" w:eastAsia="zh-CN"/>
        </w:rPr>
        <w:t>三、</w:t>
      </w:r>
      <w:r>
        <w:rPr>
          <w:rFonts w:hint="eastAsia" w:ascii="黑体" w:hAnsi="黑体" w:eastAsia="黑体" w:cs="黑体"/>
          <w:b/>
          <w:bCs/>
          <w:i w:val="0"/>
          <w:caps w:val="0"/>
          <w:color w:val="auto"/>
          <w:spacing w:val="0"/>
          <w:sz w:val="32"/>
          <w:szCs w:val="32"/>
          <w:u w:val="none"/>
          <w:shd w:val="clear" w:fill="FFFFFF"/>
          <w:vertAlign w:val="baseline"/>
        </w:rPr>
        <w:t>实际操作考试考场基本</w:t>
      </w:r>
      <w:r>
        <w:rPr>
          <w:rFonts w:hint="eastAsia" w:ascii="黑体" w:hAnsi="黑体" w:eastAsia="黑体" w:cs="黑体"/>
          <w:b/>
          <w:bCs/>
          <w:i w:val="0"/>
          <w:caps w:val="0"/>
          <w:color w:val="auto"/>
          <w:spacing w:val="0"/>
          <w:sz w:val="32"/>
          <w:szCs w:val="32"/>
          <w:u w:val="none"/>
          <w:shd w:val="clear" w:fill="FFFFFF"/>
          <w:vertAlign w:val="baseline"/>
          <w:lang w:val="en-US" w:eastAsia="zh-CN"/>
        </w:rPr>
        <w:t>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b/>
          <w:bCs/>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一</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rPr>
        <w:t>实际操作考试考场应符合国家、省有关特种作业人员安全技术实操考试标准。</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考试</w:t>
      </w:r>
      <w:r>
        <w:rPr>
          <w:rFonts w:hint="eastAsia" w:ascii="仿宋_GB2312" w:hAnsi="仿宋_GB2312" w:eastAsia="仿宋_GB2312" w:cs="仿宋_GB2312"/>
          <w:i w:val="0"/>
          <w:caps w:val="0"/>
          <w:color w:val="auto"/>
          <w:spacing w:val="0"/>
          <w:sz w:val="32"/>
          <w:szCs w:val="32"/>
          <w:u w:val="none"/>
          <w:shd w:val="clear" w:fill="FFFFFF"/>
          <w:vertAlign w:val="baseline"/>
        </w:rPr>
        <w:t>设备设施配置应满足《特种作业实际操作考试点设备配备标准》要求</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，并定期维护更新</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color w:val="auto"/>
          <w:spacing w:val="-3"/>
          <w:w w:val="95"/>
          <w:kern w:val="2"/>
          <w:sz w:val="32"/>
          <w:szCs w:val="32"/>
          <w:lang w:val="en-US" w:eastAsia="zh-CN" w:bidi="ar-SA"/>
        </w:rPr>
      </w:pP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二</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每个特种作业工种的实际操作考试设备配备应满足一定的规模考试要求，</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低压电工实操考试工位不得少于20个；焊接与热切割作业不少于10个；高处作业不少于6个；高压电工不少于3个。</w:t>
      </w:r>
      <w:r>
        <w:rPr>
          <w:rFonts w:hint="eastAsia" w:ascii="仿宋_GB2312" w:hAnsi="仿宋_GB2312" w:eastAsia="仿宋_GB2312" w:cs="仿宋_GB2312"/>
          <w:color w:val="auto"/>
          <w:spacing w:val="-3"/>
          <w:w w:val="95"/>
          <w:kern w:val="2"/>
          <w:sz w:val="32"/>
          <w:szCs w:val="32"/>
          <w:lang w:val="en-US" w:eastAsia="zh-CN" w:bidi="ar-SA"/>
        </w:rPr>
        <w:t>其中电工类、焊工类、高处作业类等通用性强的考核项目使用真实的实操考试设备。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三</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实际操作考试区域</w:t>
      </w:r>
      <w:r>
        <w:rPr>
          <w:rFonts w:hint="eastAsia" w:ascii="仿宋_GB2312" w:hAnsi="仿宋_GB2312" w:eastAsia="仿宋_GB2312" w:cs="仿宋_GB2312"/>
          <w:i w:val="0"/>
          <w:caps w:val="0"/>
          <w:color w:val="auto"/>
          <w:spacing w:val="0"/>
          <w:sz w:val="32"/>
          <w:szCs w:val="32"/>
          <w:u w:val="none"/>
          <w:shd w:val="clear" w:fill="FFFFFF"/>
          <w:vertAlign w:val="baseline"/>
        </w:rPr>
        <w:t>必须按照环境、安全和消防等各项要求，配备相应设备、器材</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有确保</w:t>
      </w:r>
      <w:r>
        <w:rPr>
          <w:rFonts w:hint="eastAsia" w:ascii="仿宋_GB2312" w:hAnsi="仿宋_GB2312" w:eastAsia="仿宋_GB2312" w:cs="仿宋_GB2312"/>
          <w:color w:val="auto"/>
          <w:spacing w:val="-3"/>
          <w:w w:val="95"/>
          <w:kern w:val="2"/>
          <w:sz w:val="32"/>
          <w:szCs w:val="32"/>
          <w:lang w:val="en-US" w:eastAsia="zh-CN" w:bidi="ar-SA"/>
        </w:rPr>
        <w:t>实操考试安全的具体措施。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四</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rPr>
        <w:t>实际操作考试考场入口</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处</w:t>
      </w:r>
      <w:r>
        <w:rPr>
          <w:rFonts w:hint="eastAsia" w:ascii="仿宋_GB2312" w:hAnsi="仿宋_GB2312" w:eastAsia="仿宋_GB2312" w:cs="仿宋_GB2312"/>
          <w:i w:val="0"/>
          <w:caps w:val="0"/>
          <w:color w:val="auto"/>
          <w:spacing w:val="0"/>
          <w:sz w:val="32"/>
          <w:szCs w:val="32"/>
          <w:u w:val="none"/>
          <w:shd w:val="clear" w:fill="FFFFFF"/>
          <w:vertAlign w:val="baseline"/>
        </w:rPr>
        <w:t>应安装人脸识别设备</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或其他身份设别设备</w:t>
      </w:r>
      <w:r>
        <w:rPr>
          <w:rFonts w:hint="eastAsia" w:ascii="仿宋_GB2312" w:hAnsi="仿宋_GB2312" w:eastAsia="仿宋_GB2312" w:cs="仿宋_GB2312"/>
          <w:i w:val="0"/>
          <w:caps w:val="0"/>
          <w:color w:val="auto"/>
          <w:spacing w:val="0"/>
          <w:sz w:val="32"/>
          <w:szCs w:val="32"/>
          <w:u w:val="none"/>
          <w:shd w:val="clear" w:fill="FFFFFF"/>
          <w:vertAlign w:val="baseline"/>
        </w:rPr>
        <w:t>，用于对待考人员进行身份验证识别。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五</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rPr>
        <w:t>鼓励考试点运用新技术进行实际操作考试评分，评分结果自动推送至考试系统。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六</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rPr>
        <w:t>有条件的考试点可配置</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实操考试</w:t>
      </w:r>
      <w:r>
        <w:rPr>
          <w:rFonts w:hint="eastAsia" w:ascii="仿宋_GB2312" w:hAnsi="仿宋_GB2312" w:eastAsia="仿宋_GB2312" w:cs="仿宋_GB2312"/>
          <w:i w:val="0"/>
          <w:caps w:val="0"/>
          <w:color w:val="auto"/>
          <w:spacing w:val="0"/>
          <w:sz w:val="32"/>
          <w:szCs w:val="32"/>
          <w:u w:val="none"/>
          <w:shd w:val="clear" w:fill="FFFFFF"/>
          <w:vertAlign w:val="baseline"/>
        </w:rPr>
        <w:t>成绩单自助打印机。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2" w:firstLineChars="200"/>
        <w:jc w:val="left"/>
        <w:textAlignment w:val="baseline"/>
        <w:outlineLvl w:val="9"/>
        <w:rPr>
          <w:rFonts w:hint="eastAsia" w:ascii="黑体" w:hAnsi="黑体" w:eastAsia="黑体" w:cs="黑体"/>
          <w:b/>
          <w:bCs/>
          <w:color w:val="auto"/>
          <w:sz w:val="32"/>
          <w:szCs w:val="32"/>
          <w:u w:val="none"/>
        </w:rPr>
      </w:pPr>
      <w:r>
        <w:rPr>
          <w:rFonts w:hint="eastAsia" w:ascii="黑体" w:hAnsi="黑体" w:eastAsia="黑体" w:cs="黑体"/>
          <w:b/>
          <w:bCs/>
          <w:i w:val="0"/>
          <w:caps w:val="0"/>
          <w:color w:val="auto"/>
          <w:spacing w:val="0"/>
          <w:sz w:val="32"/>
          <w:szCs w:val="32"/>
          <w:u w:val="none"/>
          <w:shd w:val="clear" w:fill="FFFFFF"/>
          <w:vertAlign w:val="baseline"/>
          <w:lang w:val="en-US" w:eastAsia="zh-CN"/>
        </w:rPr>
        <w:t>四、</w:t>
      </w:r>
      <w:r>
        <w:rPr>
          <w:rFonts w:hint="eastAsia" w:ascii="黑体" w:hAnsi="黑体" w:eastAsia="黑体" w:cs="黑体"/>
          <w:b/>
          <w:bCs/>
          <w:i w:val="0"/>
          <w:caps w:val="0"/>
          <w:color w:val="auto"/>
          <w:spacing w:val="0"/>
          <w:sz w:val="32"/>
          <w:szCs w:val="32"/>
          <w:u w:val="none"/>
          <w:shd w:val="clear" w:fill="FFFFFF"/>
          <w:vertAlign w:val="baseline"/>
        </w:rPr>
        <w:t>移动考场基本配置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一</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rPr>
        <w:t>移动考场由省、市级考试机构</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按需</w:t>
      </w:r>
      <w:r>
        <w:rPr>
          <w:rFonts w:hint="eastAsia" w:ascii="仿宋_GB2312" w:hAnsi="仿宋_GB2312" w:eastAsia="仿宋_GB2312" w:cs="仿宋_GB2312"/>
          <w:i w:val="0"/>
          <w:caps w:val="0"/>
          <w:color w:val="auto"/>
          <w:spacing w:val="0"/>
          <w:sz w:val="32"/>
          <w:szCs w:val="32"/>
          <w:u w:val="none"/>
          <w:shd w:val="clear" w:fill="FFFFFF"/>
          <w:vertAlign w:val="baseline"/>
        </w:rPr>
        <w:t>建设，</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有健全的移动考场管理制度，</w:t>
      </w:r>
      <w:r>
        <w:rPr>
          <w:rFonts w:hint="eastAsia" w:ascii="仿宋_GB2312" w:hAnsi="仿宋_GB2312" w:eastAsia="仿宋_GB2312" w:cs="仿宋_GB2312"/>
          <w:i w:val="0"/>
          <w:caps w:val="0"/>
          <w:color w:val="auto"/>
          <w:spacing w:val="0"/>
          <w:sz w:val="32"/>
          <w:szCs w:val="32"/>
          <w:u w:val="none"/>
          <w:shd w:val="clear" w:fill="FFFFFF"/>
          <w:vertAlign w:val="baseline"/>
        </w:rPr>
        <w:t>并负责运行与管理</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建立相应的工作台账</w:t>
      </w:r>
      <w:r>
        <w:rPr>
          <w:rFonts w:hint="eastAsia" w:ascii="仿宋_GB2312" w:hAnsi="仿宋_GB2312" w:eastAsia="仿宋_GB2312" w:cs="仿宋_GB2312"/>
          <w:i w:val="0"/>
          <w:caps w:val="0"/>
          <w:color w:val="auto"/>
          <w:spacing w:val="0"/>
          <w:sz w:val="32"/>
          <w:szCs w:val="32"/>
          <w:u w:val="none"/>
          <w:shd w:val="clear" w:fill="FFFFFF"/>
          <w:vertAlign w:val="baseli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二</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rPr>
        <w:t>移动理论考试考场和实际操作考试考场配置要求与固定考场相同。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lang w:val="en-US" w:eastAsia="zh-CN"/>
        </w:rPr>
        <w:t>三</w:t>
      </w:r>
      <w:r>
        <w:rPr>
          <w:rFonts w:hint="eastAsia" w:ascii="仿宋_GB2312" w:hAnsi="仿宋_GB2312" w:eastAsia="仿宋_GB2312" w:cs="仿宋_GB2312"/>
          <w:i w:val="0"/>
          <w:caps w:val="0"/>
          <w:color w:val="auto"/>
          <w:spacing w:val="0"/>
          <w:sz w:val="32"/>
          <w:szCs w:val="32"/>
          <w:u w:val="none"/>
          <w:shd w:val="clear" w:fill="FFFFFF"/>
          <w:vertAlign w:val="baseline"/>
          <w:lang w:eastAsia="zh-CN"/>
        </w:rPr>
        <w:t>）</w:t>
      </w:r>
      <w:r>
        <w:rPr>
          <w:rFonts w:hint="eastAsia" w:ascii="仿宋_GB2312" w:hAnsi="仿宋_GB2312" w:eastAsia="仿宋_GB2312" w:cs="仿宋_GB2312"/>
          <w:i w:val="0"/>
          <w:caps w:val="0"/>
          <w:color w:val="auto"/>
          <w:spacing w:val="0"/>
          <w:sz w:val="32"/>
          <w:szCs w:val="32"/>
          <w:u w:val="none"/>
          <w:shd w:val="clear" w:fill="FFFFFF"/>
          <w:vertAlign w:val="baseline"/>
        </w:rPr>
        <w:t>移动考场建设应当经省应急管理厅同意，组织验收合格后方可启用。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baseline"/>
        <w:outlineLvl w:val="9"/>
        <w:rPr>
          <w:rFonts w:hint="eastAsia" w:ascii="仿宋_GB2312" w:hAnsi="仿宋_GB2312" w:eastAsia="仿宋_GB2312" w:cs="仿宋_GB2312"/>
          <w:color w:val="auto"/>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baseline"/>
        <w:outlineLvl w:val="9"/>
        <w:rPr>
          <w:rFonts w:hint="eastAsia" w:asciiTheme="minorEastAsia" w:hAnsiTheme="minorEastAsia" w:eastAsiaTheme="minorEastAsia" w:cstheme="minorEastAsia"/>
          <w:sz w:val="24"/>
          <w:szCs w:val="24"/>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仿宋">
    <w:altName w:val="方正仿宋_GBK"/>
    <w:panose1 w:val="02010609060101010101"/>
    <w:charset w:val="00"/>
    <w:family w:val="auto"/>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kMzJkOTQ1ZWY5NmNlOTU0ZGIwZTc1YTQxYTFiZjgifQ=="/>
  </w:docVars>
  <w:rsids>
    <w:rsidRoot w:val="0C066BF0"/>
    <w:rsid w:val="03D06CDB"/>
    <w:rsid w:val="074A195B"/>
    <w:rsid w:val="07992439"/>
    <w:rsid w:val="0C066BF0"/>
    <w:rsid w:val="16367172"/>
    <w:rsid w:val="1EACBC0D"/>
    <w:rsid w:val="224A6BD2"/>
    <w:rsid w:val="2DB06A5A"/>
    <w:rsid w:val="2DEF2DA3"/>
    <w:rsid w:val="2FDF0610"/>
    <w:rsid w:val="31B8641C"/>
    <w:rsid w:val="35973BDD"/>
    <w:rsid w:val="47D979DE"/>
    <w:rsid w:val="56E93585"/>
    <w:rsid w:val="58F76543"/>
    <w:rsid w:val="5EE939E5"/>
    <w:rsid w:val="631C1623"/>
    <w:rsid w:val="6B38399C"/>
    <w:rsid w:val="6C3B1396"/>
    <w:rsid w:val="73FF46C6"/>
    <w:rsid w:val="75FEDC52"/>
    <w:rsid w:val="7C61302F"/>
    <w:rsid w:val="BBA9E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3">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_Style 7"/>
    <w:basedOn w:val="1"/>
    <w:next w:val="1"/>
    <w:qFormat/>
    <w:uiPriority w:val="0"/>
    <w:pPr>
      <w:pBdr>
        <w:bottom w:val="single" w:color="auto" w:sz="6" w:space="1"/>
      </w:pBdr>
      <w:jc w:val="center"/>
    </w:pPr>
    <w:rPr>
      <w:rFonts w:ascii="Arial" w:eastAsia="宋体"/>
      <w:vanish/>
      <w:sz w:val="16"/>
    </w:rPr>
  </w:style>
  <w:style w:type="paragraph" w:customStyle="1" w:styleId="9">
    <w:name w:val="_Style 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浙江省安全生产监督管理局</Company>
  <Pages>4</Pages>
  <Words>1315</Words>
  <Characters>1316</Characters>
  <Lines>0</Lines>
  <Paragraphs>0</Paragraphs>
  <TotalTime>3</TotalTime>
  <ScaleCrop>false</ScaleCrop>
  <LinksUpToDate>false</LinksUpToDate>
  <CharactersWithSpaces>1316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2020-10-05T03:49:00Z</dcterms:created>
  <dc:creator>zhujy</dc:creator>
  <cp:lastModifiedBy>user</cp:lastModifiedBy>
  <dcterms:modified xsi:type="dcterms:W3CDTF">2022-07-15T14:37:06Z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BB9786ACC6BC460C86A5EB7B35AB35F5</vt:lpwstr>
  </property>
</Properties>
</file>