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702"/>
        <w:gridCol w:w="1274"/>
        <w:gridCol w:w="5531"/>
        <w:gridCol w:w="1556"/>
        <w:gridCol w:w="1396"/>
        <w:gridCol w:w="1584"/>
      </w:tblGrid>
      <w:tr w:rsidR="0069753E" w:rsidRPr="0069753E" w:rsidTr="004913EC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53E" w:rsidRPr="004913EC" w:rsidRDefault="0069753E" w:rsidP="0069753E">
            <w:pPr>
              <w:widowControl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bookmarkStart w:id="0" w:name="RANGE!A1:H49"/>
            <w:bookmarkStart w:id="1" w:name="_GoBack"/>
            <w:bookmarkEnd w:id="1"/>
            <w:r w:rsidRPr="0069753E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</w:t>
            </w:r>
            <w:r w:rsidRPr="004913EC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2</w:t>
            </w:r>
          </w:p>
          <w:p w:rsidR="0069753E" w:rsidRPr="0069753E" w:rsidRDefault="0069753E" w:rsidP="0069753E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69753E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变更危险化学品安全生产许可证企业47家明细表</w:t>
            </w:r>
            <w:bookmarkEnd w:id="0"/>
          </w:p>
        </w:tc>
      </w:tr>
      <w:tr w:rsidR="00397D0A" w:rsidRPr="0069753E" w:rsidTr="004913EC">
        <w:trPr>
          <w:trHeight w:val="225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56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42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823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申报品种</w:t>
            </w:r>
          </w:p>
        </w:tc>
        <w:tc>
          <w:tcPr>
            <w:tcW w:w="513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发证日期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有效期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证书编号</w:t>
            </w:r>
          </w:p>
        </w:tc>
      </w:tr>
      <w:tr w:rsidR="00397D0A" w:rsidRPr="0069753E" w:rsidTr="004913EC">
        <w:trPr>
          <w:trHeight w:val="112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万华化学（宁波）氯碱有限公司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宁波市大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榭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开发区东港北路1号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吕孟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生产地址：宁波市大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榭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开发区东港北路1号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年产：氢氧化钠（30%、32%、48%）50万吨（折100%）、液氯44.35万吨、盐酸（≥31%）9.4万吨、氢气1.25万吨、次氯酸钠（有效氯≥10%）17.98万吨。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年副产：硫酸（75～85%）1.5万吨。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2020.07.06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2018.11.20-2021.11.19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字〔2018〕-B-1344</w:t>
            </w:r>
          </w:p>
        </w:tc>
      </w:tr>
      <w:tr w:rsidR="00397D0A" w:rsidRPr="0069753E" w:rsidTr="004913EC">
        <w:trPr>
          <w:trHeight w:val="427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诺力昂化学品(宁波）有限公司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宁波石化经济技术开发区海天中路1801号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刘喜鹏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4913E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生产地址：宁波石化经济技术开发区海天中路1801号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产：氨水（25%水溶液）[中间产品]36000吨、液氨[中间产品]9000吨、氰化氢[中间产品]12000吨、氰化钠（30%水溶液）[中间产品]60000吨、环氧乙烷73000吨、乙醇胺(MEA)69630吨、二乙醇胺（DEA）23200吨、乙二胺（EDA）22750吨、二乙烯三胺（DETA）7000吨、哌嗪（PIP）3500吨、氨基乙基哌嗪（AEP）1750吨、二-（叔丁基过氧化异丙基）苯4700吨、2,5-二甲基-2,5-双-（叔丁基过氧化）己烷2250吨、2,5-二甲基-2,5-双-（叔丁基过氧化）己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炔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250吨、（过氧化苯甲酸叔丁酯、过氧化叔丁基异丙苯、过氧化-2-乙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基己酸叔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丁酯、过氧化-3,5,5-三甲基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己酸叔丁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酯、3,6,9-三乙基-3,6,9-三甲基-1,4,7-三过氧壬烷、过氧化异丙基碳酸叔丁酯、1,1-二-（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叔戊基过氧化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）环己烷、1,1-双（叔丁基过氧化）环己烷、1,1-双（叔丁基过氧化）-3,3,5-三甲基环己烷、叔丁基过氧-2-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乙基己碳酸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酯）合计2500吨、过氧化二异丙苯3.8万吨、异丙苯过氧化氢11000吨。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年副产：二氧化碳[压缩的]28000吨。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年溶剂回收：甲醇5417吨。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2020.07.06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2017.08.30-2020.08.29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字〔2017〕-B-1800</w:t>
            </w:r>
          </w:p>
        </w:tc>
      </w:tr>
      <w:tr w:rsidR="00397D0A" w:rsidRPr="0069753E" w:rsidTr="004913EC">
        <w:trPr>
          <w:trHeight w:val="1350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宁波华泰盛富聚合材料有限公司</w:t>
            </w:r>
          </w:p>
        </w:tc>
        <w:tc>
          <w:tcPr>
            <w:tcW w:w="56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浙江省宁波市大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榭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开发区环岛西路18号</w:t>
            </w:r>
          </w:p>
        </w:tc>
        <w:tc>
          <w:tcPr>
            <w:tcW w:w="42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诸泽人</w:t>
            </w:r>
            <w:proofErr w:type="gramEnd"/>
          </w:p>
        </w:tc>
        <w:tc>
          <w:tcPr>
            <w:tcW w:w="182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生产地址：浙江省宁波市大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榭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开发区环岛西路18号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年产：乙酸丁酯（仲）10.08万吨。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年副产：剩余碳四（异丁烷65%、正丁烷20%、丁烯14.1%）96306吨、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碳八混合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酯(乙酸丁酯（仲）45%、碳八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44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%）6283.2吨、碳十二混合酯（碳十二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81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%、乙酸丁酯（仲）18.7%）2385.6吨、液化石油气210000吨。</w:t>
            </w:r>
          </w:p>
        </w:tc>
        <w:tc>
          <w:tcPr>
            <w:tcW w:w="51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2020.07.17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2020.06.15-2023.06.14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字〔2020〕-B-2373</w:t>
            </w:r>
          </w:p>
        </w:tc>
      </w:tr>
      <w:tr w:rsidR="00397D0A" w:rsidRPr="0069753E" w:rsidTr="004913EC">
        <w:trPr>
          <w:trHeight w:val="540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中化蓝天氟材料有限公司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杭州湾上虞经济技术开发区经九路1号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吕正璋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生产地址：浙江省杭州湾上虞经济技术开发区经九路1号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年  产：1,1,1-三氟乙烷6000吨、1-氯-1,1-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二氟乙烷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4000吨、氟涂料（PVDF树脂31%、丙烯酸树脂18%、甲苯20%、二甲苯10%、邻苯二甲酸二甲酯16%）1500吨、三氟乙醇250吨、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六氟丙酮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水合物200吨、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氯二氟甲烷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和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氯五氟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乙烷共沸物（R502）100吨、氟乙烯720吨；乙炔（中间产品）460吨、四氯化锡（中间产品）15吨、氮[压缩的]（中间产品）80Nm3/h；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年副产：氢氟酸（40%）426吨、盐酸（31%）24975吨、1,1-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二氟乙烷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150吨；年回收：1,1-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二氟乙烯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50吨。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生产地址：浙江省杭州湾上虞经济技术开发区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纬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五路31号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年  产：1,1,1-三氯2,2,2-三氟乙烷15873吨、三氟乙酸6000吨、三氟乙酸乙酯4315吨、三氟乙酸酐280吨、三氟丙酮10吨、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溴三氟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甲烷1250吨、氟甲烷63吨、三氟乙酰氯600吨、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氯四氟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乙烷400吨、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六氟乙烷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500吨、1-氯-2,2,2-三氟乙烷500吨、三氟甲烷500吨；三氟甲烷（中间产品）600吨、溴（中间产品）644吨、三氟乙酰氯（中间产品）6974吨、1-氯-2,2,2-三氟乙烷（中间产品）16123吨；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年副产：盐酸（31%）85964吨、氨溶液[含氨&gt;10%]69吨、硫酸6643吨、正磷酸366吨、氧氯化硫7800吨、氢氟酸（35%）2285吨、乙醇[无水]351吨；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年回收：乙酸乙酯1171吨、乙腈2600吨、二甲醚27吨、三氟氯乙烯12吨、萃取剂（50%丙酮、50%环己酮混合物）17280吨。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2020.08.03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2017.10.28-2020.10.27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字〔2017〕-D-0373</w:t>
            </w:r>
          </w:p>
        </w:tc>
      </w:tr>
      <w:tr w:rsidR="00397D0A" w:rsidRPr="0069753E" w:rsidTr="004913EC">
        <w:trPr>
          <w:trHeight w:val="2250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衢州巨新氟化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工有限公司</w:t>
            </w:r>
          </w:p>
        </w:tc>
        <w:tc>
          <w:tcPr>
            <w:tcW w:w="56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浙江省衢州市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柯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城区北二道60号</w:t>
            </w:r>
          </w:p>
        </w:tc>
        <w:tc>
          <w:tcPr>
            <w:tcW w:w="42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施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浩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进</w:t>
            </w:r>
          </w:p>
        </w:tc>
        <w:tc>
          <w:tcPr>
            <w:tcW w:w="182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4913E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生产地址：浙江省衢州市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柯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城区北二道60号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年产：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二氟甲烷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7万吨、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五氟乙烷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（R125）5万吨、五氯化锑100吨、1,1,1-三氟乙烷8500吨、1,1,1,3,3-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五氟丙烷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5000吨、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氯甲烷10万吨。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副产：氯化氢[无水]11.8557万吨、氢氟酸（30％）2858吨、硫酸（90％）4849.1吨、氢氟酸（12％-14％）4.454万吨、盐酸（31％-36％）22.6173万吨、氢氟酸（40%）2000吨、氢氟酸（40％-50％）12935吨、四氯乙烯95吨、盐酸（20％）65665吨、硫酸（70％-85％）8019吨。</w:t>
            </w:r>
          </w:p>
        </w:tc>
        <w:tc>
          <w:tcPr>
            <w:tcW w:w="51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2020.08.03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2020.01.28-2023.01.27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字〔2020〕-H-2204</w:t>
            </w:r>
          </w:p>
        </w:tc>
      </w:tr>
      <w:tr w:rsidR="00397D0A" w:rsidRPr="0069753E" w:rsidTr="004913EC">
        <w:trPr>
          <w:trHeight w:val="67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韩华化学（宁波）有限公司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宁波市大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榭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开发区环岛北路55号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李玄</w:t>
            </w:r>
            <w:r w:rsidRPr="0069753E">
              <w:rPr>
                <w:rFonts w:ascii="宋体" w:hAnsi="宋体" w:cs="宋体" w:hint="eastAsia"/>
                <w:kern w:val="0"/>
                <w:szCs w:val="21"/>
              </w:rPr>
              <w:t>珪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4913E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生产地址：宁波市大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榭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开发区环岛北路55号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年产：氯乙烯(中间产品)40万吨、二氯乙烷（中间产品）50万吨、31%盐酸（副产）4万吨。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2020.08.21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2020.04.20-2023.04.19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字（2020）-B-1754</w:t>
            </w:r>
          </w:p>
        </w:tc>
      </w:tr>
      <w:tr w:rsidR="00397D0A" w:rsidRPr="0069753E" w:rsidTr="004913EC">
        <w:trPr>
          <w:trHeight w:val="112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浙江巨化股份有限公司有机氟厂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衢州市氟化公司702E、F幢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张德胜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4913E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生产地址：衢州市氟化公司702E、F幢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年产：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氯甲烷4.8万吨、二氯甲烷15.6万吨、三氯甲烷12.3万吨、四氯化碳2.1万吨；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年副产：70%硫酸20038吨、20%盐酸10.5196万吨、氯化氢[无水]40900吨。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2020.08.21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2016.06.21-2019.06.20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字〔2016〕-H-1414</w:t>
            </w:r>
          </w:p>
        </w:tc>
      </w:tr>
      <w:tr w:rsidR="00397D0A" w:rsidRPr="0069753E" w:rsidTr="00F9442A">
        <w:trPr>
          <w:trHeight w:val="315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浙江新化化工股份有限公司（大洋基地）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建德市大洋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镇胡店村</w:t>
            </w:r>
            <w:proofErr w:type="gramEnd"/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胡健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4913E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生产地址：建德市大洋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镇胡店村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年产：双氧水5万吨、异丙胺9.28万吨（联产异丙胺0.72万吨）或异丙醇10万吨、氢气1700万Nm3（其中外售14.4万瓶）、氨溶液（20%氨水）5万吨、4-甲基-2-戊酮3000吨、4-甲基-2-戊醇1500吨、二异丁基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酮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1500吨、2-丁醇600吨、仲丁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胺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1000吨、1-氨基丙胺1200吨、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二正丙胺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1200吨、水煤气（中间产品）1.2万m3/h、氮气（中间产品）1000Nm3/h、乙胺1.22万吨、二乙胺1.03万吨、三乙胺2.25万吨、乙胺水溶液（50%、65%、70%）2.11万吨、正丁胺3500吨、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二正丁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胺7500吨、三正丁胺4000吨、正丙胺4000吨、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二正丙胺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9000吨、三正丙胺2000吨。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年副产：硫磺308吨、二甲基乙炔醇（3,5-二甲基-1-己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炔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-3-醇）108吨、氢氧化钾溶液（含量≥30%）2662吨。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年回收：甲基叔丁基醚2308吨、4-甲基-2-戊酮115吨。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2020.08.24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2018.04.09-2021.04.08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字〔2018〕-A-0884</w:t>
            </w:r>
          </w:p>
        </w:tc>
      </w:tr>
      <w:tr w:rsidR="00397D0A" w:rsidRPr="0069753E" w:rsidTr="004913EC">
        <w:trPr>
          <w:trHeight w:val="1800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浙江中宁硅业有限公司</w:t>
            </w:r>
          </w:p>
        </w:tc>
        <w:tc>
          <w:tcPr>
            <w:tcW w:w="56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浙江衢州高新技术产业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园区华荫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北路27号</w:t>
            </w:r>
          </w:p>
        </w:tc>
        <w:tc>
          <w:tcPr>
            <w:tcW w:w="42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李凌云</w:t>
            </w:r>
          </w:p>
        </w:tc>
        <w:tc>
          <w:tcPr>
            <w:tcW w:w="182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4913E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生产地址：浙江衢州高新技术产业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园区华荫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北路27号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年产：硅烷500吨、四氟化硅300吨、四氢化铝钠（中间产品）3700吨、四氟化硅（中间产品）6730吨、硫酸（77%）（中间产品）400吨、硫酸（83%）（中间产品）388吨、硅烷（中间产品）1557吨、氢（中间产品）1000Nm3/h。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年回收：甲苯和二甲氧基乙烷混合物5.47t/h。</w:t>
            </w:r>
          </w:p>
        </w:tc>
        <w:tc>
          <w:tcPr>
            <w:tcW w:w="51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2020.08.27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2020.07.14-2023.07.13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字〔2020〕-H-1765</w:t>
            </w:r>
          </w:p>
        </w:tc>
      </w:tr>
      <w:tr w:rsidR="00397D0A" w:rsidRPr="0069753E" w:rsidTr="004913EC">
        <w:trPr>
          <w:trHeight w:val="270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巴陵恒逸己内酰胺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有限责任公司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萧山区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临江工业园区（农二场）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熊烨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4913E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生产地址：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萧山区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临江工业园区（农二场）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年产：苯加氢均相催化剂（环己烷≥77.16%；三乙基铝＜21.24%；有机酸镍≥1.6%）200吨、98%硫酸5.7万吨、104.5%发烟硫酸24.3万吨、过氧化氢溶液[含量＞8%]（折27.5%）538157吨（中间产品）、水煤气265957吨（中间产品）、氢气21428.5吨（中间产品）、环己烷215816吨（中间产品）、环己酮20万吨（中间产品）。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年副产：轻质油2.32万吨、X油1.06万吨、硫磺488吨、苯蒸馏残液2467.5吨。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年回收：甲苯141.856万吨、叔丁醇126.176万吨、苯170.32万吨、重芳烃（1,2,4-三甲苯）1001.1万吨、甲醇8.65万吨。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2020.09.01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2019.12.06-2022.12.05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字（2019）-A-2191</w:t>
            </w:r>
          </w:p>
        </w:tc>
      </w:tr>
      <w:tr w:rsidR="00397D0A" w:rsidRPr="0069753E" w:rsidTr="00F9442A">
        <w:trPr>
          <w:trHeight w:val="337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宁波科元精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化股份有限公司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宁波市北仑区戚家山港口路98号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陶春风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4913E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生产地址：宁波市北仑区戚家山港口路98号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年产：环己烷32万吨、液化石油气20.28万吨、C4馏分（中间产品：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含异丁烷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14%、正丁烷22%、反丁烯27%、顺丁烯17%）8.69万吨、乙苯（中间产品）22.25万吨、丙烯8.68万吨、丙烷1.4万吨、异丁烷1.49万吨、甲基叔丁基醚3万吨、苯乙烯20.5万吨、硫磺2310吨、氧气520万Nm3、氮气1660万Nm3/h、氢气12650Nm3/h、苯2.56万吨、甲苯3.64万吨、二甲苯3.94万吨、异戊烷5.94万吨、异己烷3.34万吨、C7组分（石油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醚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80%、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庚烷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20%）2.35万吨、1,3,5-三甲苯（均三甲苯）5.42万吨、3#喷气燃料（煤油98%）2.43万吨、石油醚0.31万吨（中间产品）；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年副产：正戊烷1.93万吨、工业己烷（正己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烷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35%、异己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烷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65%）2.23万吨、C8组分（正辛烷、异辛烷）1.79万吨、1,2,4,5-四甲苯（均四甲苯）1.74万吨、丙苯300吨、甲苯1340吨、苯270吨。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2020.09.14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2020.03.25-2023.03.24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字（2020）-B-1746</w:t>
            </w:r>
          </w:p>
        </w:tc>
      </w:tr>
      <w:tr w:rsidR="00397D0A" w:rsidRPr="0069753E" w:rsidTr="00F9442A">
        <w:trPr>
          <w:trHeight w:val="1125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浙江巨圣氟化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学有限公司</w:t>
            </w:r>
          </w:p>
        </w:tc>
        <w:tc>
          <w:tcPr>
            <w:tcW w:w="56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浙江省衢州市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柯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城区</w:t>
            </w:r>
          </w:p>
        </w:tc>
        <w:tc>
          <w:tcPr>
            <w:tcW w:w="42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张光伟</w:t>
            </w:r>
          </w:p>
        </w:tc>
        <w:tc>
          <w:tcPr>
            <w:tcW w:w="182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生产地址：浙江省衢州市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柯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城区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年产：二氟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氯甲烷（R22）6.6万吨、四氟乙烯（TFE）2万吨、四氟丙醇400吨；氯化氢（中间产品）5.2945万吨。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年副产：盐酸（30%）27万吨、氢氟酸（20%）6018吨。</w:t>
            </w:r>
          </w:p>
        </w:tc>
        <w:tc>
          <w:tcPr>
            <w:tcW w:w="51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2020.09.14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2018.01.21-2021.01.20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字（2018）-H-0424</w:t>
            </w:r>
          </w:p>
        </w:tc>
      </w:tr>
      <w:tr w:rsidR="00397D0A" w:rsidRPr="0069753E" w:rsidTr="004913EC">
        <w:trPr>
          <w:trHeight w:val="67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绍兴兴欣新材料股份有限公司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杭州湾上虞经济技术开发区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拓展路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叶  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汀</w:t>
            </w:r>
            <w:proofErr w:type="gramEnd"/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年产：50%油分散氢化钠1000吨、无水哌嗪3500吨。年回收：90%哌嗪1150吨、甲醇1200吨、乙醇溶液920吨、乙二胺360吨。生产：氮（压缩的）390Nm3/h。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2020.07.06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2019.12.20-2022.12.19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字〔2019〕-D-0160</w:t>
            </w:r>
          </w:p>
        </w:tc>
      </w:tr>
      <w:tr w:rsidR="00397D0A" w:rsidRPr="0069753E" w:rsidTr="004913EC">
        <w:trPr>
          <w:trHeight w:val="90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浙江大桥油漆有限公司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德清县新市镇工业园区河东路3号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程磊楠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年产：丙烯酸酯聚氨酯树脂漆类7000吨、环氧树脂漆类8000吨、醇酸树脂漆类10000吨、橡胶胶黏剂涂料1000吨、800吨辅助材料（固化剂、稀释剂）；中间产品：醇酸树脂10000吨、丙烯酸树脂2000吨。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2020.7.6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2017.12.25-2020.12.24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字〔2017〕- E-2402</w:t>
            </w:r>
          </w:p>
        </w:tc>
      </w:tr>
      <w:tr w:rsidR="00397D0A" w:rsidRPr="0069753E" w:rsidTr="004913EC">
        <w:trPr>
          <w:trHeight w:val="45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洋紫荆油墨（浙江）有限公司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桐乡市经济开发区三期工业区发展大道1930号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邝国照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表印油墨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5000吨、复合油墨16300吨、混合溶剂5000吨。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2020.07.16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2018.07.30－2021.07.29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字〔2018〕-F-1039</w:t>
            </w:r>
          </w:p>
        </w:tc>
      </w:tr>
      <w:tr w:rsidR="00397D0A" w:rsidRPr="0069753E" w:rsidTr="004913EC">
        <w:trPr>
          <w:trHeight w:val="90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浙江联盛化学股份有限公司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单位地址：浙江省临海市临海头门港新区东海第三大道9号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牟建宇</w:t>
            </w:r>
            <w:proofErr w:type="gramEnd"/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变更前：年产：香蕉水（甲苯、乙酸乙酯、乙醇混合液）11100吨、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环丙甲酮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3000吨，年副产：四氢呋喃260吨、氢气2200Nm3/h、乙醇2106吨、甲醇2635吨、2-甲基-4，5-二氢呋喃，年回收：甲苯6102吨、乙酸乙酯2592吨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2020.7.17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2018.11.20-2021.11.19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字[2018]-J-2103</w:t>
            </w:r>
          </w:p>
        </w:tc>
      </w:tr>
      <w:tr w:rsidR="00397D0A" w:rsidRPr="0069753E" w:rsidTr="004913EC">
        <w:trPr>
          <w:trHeight w:val="67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浙江金嘉科技有限公司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浙江省嘉兴市嘉善县惠民街道丽正路76号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刘萍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年产：塑胶漆2000吨、金属漆2000吨、环氧漆2500吨、汽车修补漆500吨、木器漆1000吨、稀释剂1000吨、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环保亚克力胶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5000吨。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2020.07.29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2018.08.17－2021.08.16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字〔2018〕-F-2288</w:t>
            </w:r>
          </w:p>
        </w:tc>
      </w:tr>
      <w:tr w:rsidR="00397D0A" w:rsidRPr="0069753E" w:rsidTr="004913EC">
        <w:trPr>
          <w:trHeight w:val="45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浙江赛孚能源科技有限公司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龙游县东华街道十里铺村过坑垅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金燕南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年产：甲醇汽油5万吨。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2020.07.30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2018.09.01-2021.08.31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字〔2018〕-H-1623</w:t>
            </w:r>
          </w:p>
        </w:tc>
      </w:tr>
      <w:tr w:rsidR="00397D0A" w:rsidRPr="0069753E" w:rsidTr="004913EC">
        <w:trPr>
          <w:trHeight w:val="67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东阳市美臣工贸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浙江省东阳市南市街道大联工业区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邵骞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年产：木器清漆180吨、木器色漆60吨、硝基漆2吨、PU稀释剂（天那水）40吨、H-7聚氨酯固化剂（固化剂）20吨。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2020.8.3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2018.4.11-2021.4.10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（浙）WH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字[2018]-G-1042</w:t>
            </w:r>
          </w:p>
        </w:tc>
      </w:tr>
      <w:tr w:rsidR="00397D0A" w:rsidRPr="0069753E" w:rsidTr="00F9442A">
        <w:trPr>
          <w:trHeight w:val="67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浙江乐普药业股份有限公司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单位地址：浙江省台州市椒江区滨海路29号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魏战江</w:t>
            </w:r>
            <w:proofErr w:type="gramEnd"/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年产：乙酸乙酯535吨、甲苯737吨、甲醇1818吨、乙醇2548吨、四氢呋喃490吨、正己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烷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50吨、二氯甲烷3933吨、乙酸叔丁酯20吨、丙酮1482吨、仲丁醇707吨。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2020.8.10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2018.9.12-2021.9.11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字[2018]-J-1096</w:t>
            </w:r>
          </w:p>
        </w:tc>
      </w:tr>
      <w:tr w:rsidR="00397D0A" w:rsidRPr="0069753E" w:rsidTr="00F9442A">
        <w:trPr>
          <w:trHeight w:val="450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宁波永顺精细化工有限公司</w:t>
            </w:r>
          </w:p>
        </w:tc>
        <w:tc>
          <w:tcPr>
            <w:tcW w:w="56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宁波石化经济技术开发区南浦路879号</w:t>
            </w:r>
          </w:p>
        </w:tc>
        <w:tc>
          <w:tcPr>
            <w:tcW w:w="42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胡 国 胜</w:t>
            </w:r>
          </w:p>
        </w:tc>
        <w:tc>
          <w:tcPr>
            <w:tcW w:w="182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年产：乙酸正丙酯14000吨、乙酸异丁酯6000吨。</w:t>
            </w:r>
          </w:p>
        </w:tc>
        <w:tc>
          <w:tcPr>
            <w:tcW w:w="51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2020.8.6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2018.11.3-2021.11.2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（浙）WH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字[2018]-B-1641</w:t>
            </w:r>
          </w:p>
        </w:tc>
      </w:tr>
      <w:tr w:rsidR="00397D0A" w:rsidRPr="0069753E" w:rsidTr="004913EC">
        <w:trPr>
          <w:trHeight w:val="45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洋紫荆油墨股份有限公司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浙江省桐乡市经济开发区三期工业区发展大道1930号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邝国照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表印油墨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5000吨、复合油墨16300吨、混合溶剂5000吨。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2020.08.14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2018.07.30－2021.07.29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字〔2018〕-F-1039</w:t>
            </w:r>
          </w:p>
        </w:tc>
      </w:tr>
      <w:tr w:rsidR="00397D0A" w:rsidRPr="0069753E" w:rsidTr="004913EC">
        <w:trPr>
          <w:trHeight w:val="112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浙江纳晶科技有限公司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浙江省衢州市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柯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城区高新片区海棠路12号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苏叶华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红色量子点甲苯溶液（中间产品，甲苯84.4%）7.07吨、绿色量子点甲苯溶液（中间产品，甲苯84.4%）7.07吨；年回收：混合溶液（甲醇44.1%、乙酸乙酯44.1%、正辛烷11.8%）457吨、混合溶液（甲醇25.4%、丙酮67.8%、正辛烷6.8%）793吨、正辛烷37.8吨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2020.8.14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2019.12.26-2022.12.25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字（2019）-H-2478</w:t>
            </w:r>
          </w:p>
        </w:tc>
      </w:tr>
      <w:tr w:rsidR="00397D0A" w:rsidRPr="0069753E" w:rsidTr="004913EC">
        <w:trPr>
          <w:trHeight w:val="157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奥锐特药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业股份有限公司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单位地址：天台县八都工业园区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彭志恩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年副产：氟化钠127吨；年回收：甲醇1111吨、乙醇527吨、丙酮1458吨、二氯甲烷4767吨、N，N-二甲基甲酰胺（DMF）271吨、乙腈439吨、三乙胺21吨、异丙醇891吨、醋酸异丙烯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酯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351吨、50%氢溴酸168吨、甲苯42吨、丁酮700吨、乙酸乙酯594吨、乙酸丁酯19吨、乙酸异丙酯44吨、四氢呋喃718吨、氯仿1722吨、2-甲基呋喃5吨、醋酸丙酯114吨。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2020.8.21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2018.11.15-2021.11.14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字[2018]-J-1647</w:t>
            </w:r>
          </w:p>
        </w:tc>
      </w:tr>
      <w:tr w:rsidR="00397D0A" w:rsidRPr="0069753E" w:rsidTr="00F9442A">
        <w:trPr>
          <w:trHeight w:val="202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浙江衢州硅宝化工有限公司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浙江衢州高新技术产业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园区念化路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21号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彭勇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年产：甲基三甲氧基硅烷400吨、甲基三乙氧基硅烷100吨、聚甲基三乙氧基硅烷200吨、四甲氧基硅烷50吨、四乙氧基硅烷100吨、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四丙氧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基硅烷100吨、四丁酮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肟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基硅烷甲苯溶液50吨、六甲基二硅氧烷100吨、甲基三乙酰氧基硅烷2000吨、乙基三乙酰氧基硅烷300吨、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二叔丁氧基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二乙酰氧基硅烷200吨。年副产：乙酰氯4252吨、盐酸（30%）4900吨、乙酰氯220吨、氨水（10-20%）180吨。年回收：120#溶剂油23757吨、2-丁酮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肟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2410吨、乙酸（含乙酸副产）300吨。             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2020.8.25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2019.2.14- 2022.2.13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字〔2019〕-H-2130</w:t>
            </w:r>
          </w:p>
        </w:tc>
      </w:tr>
      <w:tr w:rsidR="00397D0A" w:rsidRPr="0069753E" w:rsidTr="00F9442A">
        <w:trPr>
          <w:trHeight w:val="675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26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宁波广昌达新材料有限公司</w:t>
            </w:r>
          </w:p>
        </w:tc>
        <w:tc>
          <w:tcPr>
            <w:tcW w:w="56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宁波市镇海区石化经济技术开发区海山路2号</w:t>
            </w:r>
          </w:p>
        </w:tc>
        <w:tc>
          <w:tcPr>
            <w:tcW w:w="42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赵胜阳</w:t>
            </w:r>
            <w:proofErr w:type="gramEnd"/>
          </w:p>
        </w:tc>
        <w:tc>
          <w:tcPr>
            <w:tcW w:w="182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混三甲苯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（高沸点芳烃溶剂SA-1000）4700吨、石油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醚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165吨、燃油添加剂（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硝酸异辛酯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90%、重芳烃，&lt;高沸点芳烃溶剂SA-180&gt;10%）4000吨。</w:t>
            </w:r>
          </w:p>
        </w:tc>
        <w:tc>
          <w:tcPr>
            <w:tcW w:w="51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2020.8.26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2019.12.17-2022.12.16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（浙）WH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字[2019]-B-2194</w:t>
            </w:r>
          </w:p>
        </w:tc>
      </w:tr>
      <w:tr w:rsidR="00397D0A" w:rsidRPr="0069753E" w:rsidTr="00F9442A">
        <w:trPr>
          <w:trHeight w:val="45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宁波龙利钜能新材料有限公司北仑分公司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宁波市北仑区戚家山街道丽亚路19号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颜益红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年产：可发性聚苯乙烯7.6万吨。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2020.8.26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2019.6.20-2022.6.19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（浙）WH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字[2019]-B-2464</w:t>
            </w:r>
          </w:p>
        </w:tc>
      </w:tr>
      <w:tr w:rsidR="00397D0A" w:rsidRPr="0069753E" w:rsidTr="00F9442A">
        <w:trPr>
          <w:trHeight w:val="90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浙江威宝高科涂料有限公司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余姚市小曹娥镇工业园区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尹秀灵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年产：丙烯酸系列涂料1500吨（含丙烯酸清烘漆100吨、丙烯酸清漆250吨、丙烯酸稀释剂500吨、丙烯酸底漆150吨、丙烯酸磁漆200吨、丙烯酸烘漆150吨、丙烯酸氨基清烘漆150吨）。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2020.8.26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2019.5.17-2022.5.16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（浙）WH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字[2019]-B-2148</w:t>
            </w:r>
          </w:p>
        </w:tc>
      </w:tr>
      <w:tr w:rsidR="00397D0A" w:rsidRPr="0069753E" w:rsidTr="00F9442A">
        <w:trPr>
          <w:trHeight w:val="45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宁波大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榭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开发区综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研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化学有限公司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宁波大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榭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开发区东湖路7号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陈亮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年产：丙烯酸酯胶粘剂3500吨。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2020.8.26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2018.11.3-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2021.11.2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（浙）WH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字[2018]-B-1318</w:t>
            </w:r>
          </w:p>
        </w:tc>
      </w:tr>
      <w:tr w:rsidR="00397D0A" w:rsidRPr="0069753E" w:rsidTr="00F9442A">
        <w:trPr>
          <w:trHeight w:val="45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宁波龙利钜能新材料有限公司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宁波市北仑区戚家山街道丽亚路19号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颜益红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年产：可发性聚苯乙烯7.6万吨。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2020.8.26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2019.6.20-2022.6.19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（浙）WH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字[2019]-B-2464</w:t>
            </w:r>
          </w:p>
        </w:tc>
      </w:tr>
      <w:tr w:rsidR="00397D0A" w:rsidRPr="0069753E" w:rsidTr="00F9442A">
        <w:trPr>
          <w:trHeight w:val="90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浙江星月药物科技有限公司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平湖市独山港镇白沙路1089号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胡定坤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年产（回收）：二氯甲烷12吨、甲醇1吨、四氢呋喃4.4吨、乙酸乙酯3.5吨、异丙醇0.3吨、丙酮0.5吨、正己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烷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16.6吨、DMF0.3吨、乙腈31吨、甲酸4吨、叔丁醇0.4吨、2-甲基四氢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呋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南76.8吨、甲苯0.2吨。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2020.08.28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2019.11.7－2022.11.6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字〔2019〕-F-2351</w:t>
            </w:r>
          </w:p>
        </w:tc>
      </w:tr>
      <w:tr w:rsidR="00397D0A" w:rsidRPr="0069753E" w:rsidTr="00F9442A">
        <w:trPr>
          <w:trHeight w:val="67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浙江衢州正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邦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有机硅有限公司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浙江衢州高新技术产业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园区灵青路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17号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郑启波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年产：聚甲基三乙氧基硅烷、甲基三乙氧基硅烷、甲基三甲氧基硅烷、二甲基二乙氧基硅烷、二甲基二甲氧基硅烷、正硅酸乙酯合计1800吨。年副产：25%盐酸6200吨。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2020.9.1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2018.03.23- 2021.03.22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字〔2018〕-H-1861</w:t>
            </w:r>
          </w:p>
        </w:tc>
      </w:tr>
      <w:tr w:rsidR="00397D0A" w:rsidRPr="0069753E" w:rsidTr="00F9442A">
        <w:trPr>
          <w:trHeight w:val="112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上虞颖泰精细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化工有限公司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浙江省杭州湾上虞经济技术开发区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纬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九路9号（注册地址）；浙江省杭州湾上虞经济技术开发区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纬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三路4号（生产地址）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侯飞</w:t>
            </w:r>
            <w:proofErr w:type="gramEnd"/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年产：甲苯2200吨、石油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醚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1250吨、氮气100Nm3/h。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2020.09.03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2019.01.31-2022.01.30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字〔2019〕-D-2312</w:t>
            </w:r>
          </w:p>
        </w:tc>
      </w:tr>
      <w:tr w:rsidR="00397D0A" w:rsidRPr="0069753E" w:rsidTr="00F9442A">
        <w:trPr>
          <w:trHeight w:val="1125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34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上虞颖泰精细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化工有限公司</w:t>
            </w:r>
          </w:p>
        </w:tc>
        <w:tc>
          <w:tcPr>
            <w:tcW w:w="56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浙江省杭州湾上虞经济技术开发区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纬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九路9号</w:t>
            </w:r>
          </w:p>
        </w:tc>
        <w:tc>
          <w:tcPr>
            <w:tcW w:w="42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侯飞</w:t>
            </w:r>
            <w:proofErr w:type="gramEnd"/>
          </w:p>
        </w:tc>
        <w:tc>
          <w:tcPr>
            <w:tcW w:w="182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年(副) 产：甲氧基丙酮2000吨、甲醇150吨、硫酸1125吨、30%盐酸400吨、氮气（压缩的）400Nm3/h。年回收：甲苯19112.6吨、四氯乙烯235吨、甲醇3565吨、1,1-二氯乙烷3916吨、乙醇2940.1吨、环己烷1129吨、铝镍合金氢化催化剂12吨。</w:t>
            </w:r>
          </w:p>
        </w:tc>
        <w:tc>
          <w:tcPr>
            <w:tcW w:w="51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2020.09.03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2018.04.08-2021.04.07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字〔2018〕-D-0269</w:t>
            </w:r>
          </w:p>
        </w:tc>
      </w:tr>
      <w:tr w:rsidR="00397D0A" w:rsidRPr="0069753E" w:rsidTr="004913EC">
        <w:trPr>
          <w:trHeight w:val="45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杭州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青化社化工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杭州市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钱塘新区义蓬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街道外六工段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周文祥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氰化亚铜600吨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、氰化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锌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240吨、氰铜盐(含氰化钠50%、氰化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锌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20%、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氰化亚铜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25%)120吨。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2020.08.12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2018.4.1-2021.3.31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字〔2018〕-A-0702</w:t>
            </w:r>
          </w:p>
        </w:tc>
      </w:tr>
      <w:tr w:rsidR="00397D0A" w:rsidRPr="0069753E" w:rsidTr="004913EC">
        <w:trPr>
          <w:trHeight w:val="67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海正药业（杭州）有限公司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浙江省杭州市富阳区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胥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口镇海正路1号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蒋国平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年溶剂回收：乙酸乙酯45331吨、甲醇8326吨、乙醇20499吨、丙酮3439吨、正庚烷1460吨、异丙醇2375吨、2-丁醇14792吨、氮气(压缩的)3000Nm3/h。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2020.08.25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2019.12.27－2022.12.26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字〔2019〕-A-1720</w:t>
            </w:r>
          </w:p>
        </w:tc>
      </w:tr>
      <w:tr w:rsidR="00397D0A" w:rsidRPr="0069753E" w:rsidTr="004913EC">
        <w:trPr>
          <w:trHeight w:val="45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舟山波士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特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气体有限公司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浙江省舟山市定海区定海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工业园区创园大道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68号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曹凯捷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年产：氧气35000吨、氮气75000吨。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2020.9.10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2018.1.30-2021.1.29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（浙）WH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字[2018]- L-2049</w:t>
            </w:r>
          </w:p>
        </w:tc>
      </w:tr>
      <w:tr w:rsidR="00397D0A" w:rsidRPr="0069753E" w:rsidTr="004913EC">
        <w:trPr>
          <w:trHeight w:val="45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浙江晨诺高分子材料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浙江省嘉兴市平湖市独山港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镇海辰路88号</w:t>
            </w:r>
            <w:proofErr w:type="gramEnd"/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陆奇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年产：乙烯基树脂7500吨。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2020.9.11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2018.1.19－2021.1.18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字〔2018〕-F-2407</w:t>
            </w:r>
          </w:p>
        </w:tc>
      </w:tr>
      <w:tr w:rsidR="00397D0A" w:rsidRPr="0069753E" w:rsidTr="004913EC">
        <w:trPr>
          <w:trHeight w:val="45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嘉善绿源化工股份有限公司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浙江省嘉兴市嘉善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县干窑镇范泾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大道123号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陈岩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年产：甲醛溶液（37%）25000吨。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2020.9.11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2018.3.10－2021.3.9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字〔2018〕-F-0922</w:t>
            </w:r>
          </w:p>
        </w:tc>
      </w:tr>
      <w:tr w:rsidR="00397D0A" w:rsidRPr="0069753E" w:rsidTr="004913EC">
        <w:trPr>
          <w:trHeight w:val="67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浙江博澳新材料股份有限公司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杭州湾上虞经济技术开发区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纬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三路3号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黄俊峰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年回收：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邻二氯苯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4500吨、N,N-二甲基甲酰胺（DMF）6520吨、氯苯300吨、甲醇300吨、正丁醇70吨。年副产：盐酸（20%-30%）3000吨、硫酸（30%-40%）8000吨。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2020.09.17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2018.03.13-2021.03.12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字〔2018〕-D-1926</w:t>
            </w:r>
          </w:p>
        </w:tc>
      </w:tr>
      <w:tr w:rsidR="00397D0A" w:rsidRPr="0069753E" w:rsidTr="00F9442A">
        <w:trPr>
          <w:trHeight w:val="1607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浙江海翔川南药业有限公司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浙江省化学原料药基地临海园区东海第五大道23号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杨伟强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4913EC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年回收：丙酮5489吨、四氢呋喃8826吨、甲苯3062.8吨、甲醇10184吨、乙醇24224吨、乙酸乙酯2415吨、二氯甲烷6060吨、三氯甲烷4256吨、异丙醇2138吨、乙酸丁酯363吨、二甲苯615吨、乙腈102吨、乙酸183吨、石油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醚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22吨、DMF80吨、甲酸3039吨、2-氨基吡啶432吨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2020.9.17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2017.12.25-2020.12.24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字[2017]-J-1570</w:t>
            </w:r>
          </w:p>
        </w:tc>
      </w:tr>
      <w:tr w:rsidR="00397D0A" w:rsidRPr="0069753E" w:rsidTr="00F9442A">
        <w:trPr>
          <w:trHeight w:val="2237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42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浙江神洲药业有限公司</w:t>
            </w:r>
          </w:p>
        </w:tc>
        <w:tc>
          <w:tcPr>
            <w:tcW w:w="56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浙江省台州市仙居县南峰街道穿城南路14号</w:t>
            </w:r>
          </w:p>
        </w:tc>
        <w:tc>
          <w:tcPr>
            <w:tcW w:w="42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王均良</w:t>
            </w:r>
          </w:p>
        </w:tc>
        <w:tc>
          <w:tcPr>
            <w:tcW w:w="182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厂区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（浙江省台州市仙居县南峰街道穿城南路14号）：年回收：乙醇800吨、甲醇100吨、异丙醇50吨、甲苯200吨、丙酮50吨、四氢呋喃50吨、乙酸乙酯50吨；</w:t>
            </w: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厂区二（浙江省仙居县福应街道现代工业集聚区鸿运路9号）：年产：氮[压缩的]648万m3；年回收：甲苯400吨、乙醇1635吨、甲醇2100吨、异丙醇200吨、丙酮2653吨、四氢呋喃700吨、乙酸乙酯500吨、环己酮400吨、二氯甲烷2455吨、N,N-二甲基甲酰胺500吨、环己烷200吨、正己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烷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200吨、吡啶44吨</w:t>
            </w:r>
          </w:p>
        </w:tc>
        <w:tc>
          <w:tcPr>
            <w:tcW w:w="513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2020.9.23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2018.7.17-2021.7.16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字[2018]-J-0329</w:t>
            </w:r>
          </w:p>
        </w:tc>
      </w:tr>
      <w:tr w:rsidR="00397D0A" w:rsidRPr="0069753E" w:rsidTr="004913EC">
        <w:trPr>
          <w:trHeight w:val="45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宁波锦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莱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化工股份有限公司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浙江省余姚市小曹娥镇滨海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产业园广兴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路6号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朱贤超</w:t>
            </w:r>
            <w:proofErr w:type="gramEnd"/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年产：甲基氯丙烯5万吨、盐酸（31%）7万吨、氯代叔丁烷600吨。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2020.9.22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2019.12.17-2022.12.16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（浙）WH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字〔2019〕-B-1708</w:t>
            </w:r>
          </w:p>
        </w:tc>
      </w:tr>
      <w:tr w:rsidR="00397D0A" w:rsidRPr="0069753E" w:rsidTr="004913EC">
        <w:trPr>
          <w:trHeight w:val="90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浙江钱江生物化学股份有限公司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注册地址：浙江省海宁市海州街道钱江西路178号钱江大厦19-21层，生产地址：海宁市施带路9号。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叶启东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年产（回收）：甲醇9550吨、乙醇100吨、乙酸乙酯28吨、丙酮15吨。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2020.9.25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2019.5.28－2022.5.27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字〔2019〕-F-2149</w:t>
            </w:r>
          </w:p>
        </w:tc>
      </w:tr>
      <w:tr w:rsidR="00397D0A" w:rsidRPr="0069753E" w:rsidTr="004913EC">
        <w:trPr>
          <w:trHeight w:val="45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浙江帝斯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曼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中肯生物科技有限公司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浙江省嘉兴市桐乡市高桥街道高桥大道1288号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吴向彪</w:t>
            </w:r>
            <w:proofErr w:type="gramEnd"/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年产（回收）：乙醇65000吨。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2020.9.25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2018.1.12－2021.1.11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字〔2018〕-F-1853</w:t>
            </w:r>
          </w:p>
        </w:tc>
      </w:tr>
      <w:tr w:rsidR="00397D0A" w:rsidRPr="0069753E" w:rsidTr="004913EC">
        <w:trPr>
          <w:trHeight w:val="450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湖州昆仑亿恩科电池材料有限公司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浙江省湖州市长兴县和平镇城南工业功能区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郭营军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年产：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锂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离子电池电解液20000吨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2020.9.28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2019.5.5-2022.5.4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字[2019]-E-2462</w:t>
            </w:r>
          </w:p>
        </w:tc>
      </w:tr>
      <w:tr w:rsidR="00397D0A" w:rsidRPr="0069753E" w:rsidTr="004913EC">
        <w:trPr>
          <w:trHeight w:val="1125"/>
        </w:trPr>
        <w:tc>
          <w:tcPr>
            <w:tcW w:w="23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浙江晖石药业有限公司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F94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杭州湾上虞经济技术开发区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纬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七路11号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吴希罕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年提纯套用：甲苯580t、氯苯190t、甲醇430t、乙酸[含量＞80%]80t、乙酸乙酯10t、甲基叔丁基醚430t、四氢呋喃30t、丙酮20t、异丙醇55t、N,N-二甲基甲酰胺50t、乙酸异丙脂105t、乙腈50t、正丙醇55t、三氯甲烷40t、乙醇溶液[含量90%]55t、二氯甲烷115t、正庚烷15t。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2020.9.29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2019.06.06-2022.06.05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753E" w:rsidRPr="0069753E" w:rsidRDefault="0069753E" w:rsidP="00697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（ZJ）WH</w:t>
            </w:r>
            <w:proofErr w:type="gramStart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安许证</w:t>
            </w:r>
            <w:proofErr w:type="gramEnd"/>
            <w:r w:rsidRPr="0069753E">
              <w:rPr>
                <w:rFonts w:ascii="仿宋_GB2312" w:eastAsia="仿宋_GB2312" w:hAnsi="宋体" w:cs="宋体" w:hint="eastAsia"/>
                <w:kern w:val="0"/>
                <w:szCs w:val="21"/>
              </w:rPr>
              <w:t>字〔2019〕-D-2325</w:t>
            </w:r>
          </w:p>
        </w:tc>
      </w:tr>
    </w:tbl>
    <w:p w:rsidR="00294E64" w:rsidRPr="0069753E" w:rsidRDefault="00294E64"/>
    <w:sectPr w:rsidR="00294E64" w:rsidRPr="0069753E" w:rsidSect="00702996">
      <w:footerReference w:type="default" r:id="rId7"/>
      <w:pgSz w:w="16838" w:h="11906" w:orient="landscape"/>
      <w:pgMar w:top="1134" w:right="1440" w:bottom="1134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64" w:rsidRDefault="00090764" w:rsidP="0014460F">
      <w:r>
        <w:separator/>
      </w:r>
    </w:p>
  </w:endnote>
  <w:endnote w:type="continuationSeparator" w:id="0">
    <w:p w:rsidR="00090764" w:rsidRDefault="00090764" w:rsidP="0014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39240"/>
      <w:docPartObj>
        <w:docPartGallery w:val="Page Numbers (Bottom of Page)"/>
        <w:docPartUnique/>
      </w:docPartObj>
    </w:sdtPr>
    <w:sdtEndPr/>
    <w:sdtContent>
      <w:p w:rsidR="0014460F" w:rsidRDefault="001446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0F" w:rsidRPr="002F3D0F">
          <w:rPr>
            <w:noProof/>
            <w:lang w:val="zh-CN"/>
          </w:rPr>
          <w:t>8</w:t>
        </w:r>
        <w:r>
          <w:fldChar w:fldCharType="end"/>
        </w:r>
      </w:p>
    </w:sdtContent>
  </w:sdt>
  <w:p w:rsidR="0014460F" w:rsidRDefault="001446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64" w:rsidRDefault="00090764" w:rsidP="0014460F">
      <w:r>
        <w:separator/>
      </w:r>
    </w:p>
  </w:footnote>
  <w:footnote w:type="continuationSeparator" w:id="0">
    <w:p w:rsidR="00090764" w:rsidRDefault="00090764" w:rsidP="0014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69"/>
    <w:rsid w:val="00000932"/>
    <w:rsid w:val="000038D7"/>
    <w:rsid w:val="00004D6E"/>
    <w:rsid w:val="00005E8B"/>
    <w:rsid w:val="000067EA"/>
    <w:rsid w:val="000069AE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3136C"/>
    <w:rsid w:val="0003287B"/>
    <w:rsid w:val="00035272"/>
    <w:rsid w:val="00036269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71A9"/>
    <w:rsid w:val="00050C07"/>
    <w:rsid w:val="00050F62"/>
    <w:rsid w:val="00065B2D"/>
    <w:rsid w:val="000664F0"/>
    <w:rsid w:val="00066BC2"/>
    <w:rsid w:val="000671E8"/>
    <w:rsid w:val="00072F15"/>
    <w:rsid w:val="000736EB"/>
    <w:rsid w:val="00073F55"/>
    <w:rsid w:val="00077CFB"/>
    <w:rsid w:val="00077DFD"/>
    <w:rsid w:val="0008378B"/>
    <w:rsid w:val="000850C3"/>
    <w:rsid w:val="0008767D"/>
    <w:rsid w:val="00090764"/>
    <w:rsid w:val="0009144B"/>
    <w:rsid w:val="00092593"/>
    <w:rsid w:val="00092A84"/>
    <w:rsid w:val="00092F2A"/>
    <w:rsid w:val="00093B05"/>
    <w:rsid w:val="000946FF"/>
    <w:rsid w:val="00097B4B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6332"/>
    <w:rsid w:val="000B7BC9"/>
    <w:rsid w:val="000C01F4"/>
    <w:rsid w:val="000C0A45"/>
    <w:rsid w:val="000C15E6"/>
    <w:rsid w:val="000C21AD"/>
    <w:rsid w:val="000C31DC"/>
    <w:rsid w:val="000C3FD7"/>
    <w:rsid w:val="000C52C8"/>
    <w:rsid w:val="000C542B"/>
    <w:rsid w:val="000C61AE"/>
    <w:rsid w:val="000C7920"/>
    <w:rsid w:val="000D07EB"/>
    <w:rsid w:val="000D1221"/>
    <w:rsid w:val="000D3B89"/>
    <w:rsid w:val="000D46AA"/>
    <w:rsid w:val="000E0BBB"/>
    <w:rsid w:val="000E0FB6"/>
    <w:rsid w:val="000E1BEA"/>
    <w:rsid w:val="000E3D5F"/>
    <w:rsid w:val="000E3DAE"/>
    <w:rsid w:val="000E517A"/>
    <w:rsid w:val="000E67C1"/>
    <w:rsid w:val="000E7192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C5A"/>
    <w:rsid w:val="00115379"/>
    <w:rsid w:val="00121667"/>
    <w:rsid w:val="001230DA"/>
    <w:rsid w:val="0012402C"/>
    <w:rsid w:val="001269E0"/>
    <w:rsid w:val="0013694C"/>
    <w:rsid w:val="00136B65"/>
    <w:rsid w:val="00137178"/>
    <w:rsid w:val="001406E3"/>
    <w:rsid w:val="00144523"/>
    <w:rsid w:val="0014460F"/>
    <w:rsid w:val="00145152"/>
    <w:rsid w:val="0015208F"/>
    <w:rsid w:val="001527EB"/>
    <w:rsid w:val="00152CE6"/>
    <w:rsid w:val="00153707"/>
    <w:rsid w:val="001537EC"/>
    <w:rsid w:val="00153CC6"/>
    <w:rsid w:val="00155E53"/>
    <w:rsid w:val="001610F0"/>
    <w:rsid w:val="0016140B"/>
    <w:rsid w:val="00161A99"/>
    <w:rsid w:val="00162897"/>
    <w:rsid w:val="00162C5A"/>
    <w:rsid w:val="00165308"/>
    <w:rsid w:val="00166765"/>
    <w:rsid w:val="00166929"/>
    <w:rsid w:val="00171A5B"/>
    <w:rsid w:val="00174494"/>
    <w:rsid w:val="00175CB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7AC2"/>
    <w:rsid w:val="001A1A04"/>
    <w:rsid w:val="001A3BE7"/>
    <w:rsid w:val="001A689D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5DA3"/>
    <w:rsid w:val="001D62A5"/>
    <w:rsid w:val="001D70A3"/>
    <w:rsid w:val="001D7D8E"/>
    <w:rsid w:val="001D7E4F"/>
    <w:rsid w:val="001E001B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F94"/>
    <w:rsid w:val="002105F8"/>
    <w:rsid w:val="00210EA6"/>
    <w:rsid w:val="0021132B"/>
    <w:rsid w:val="00211DAE"/>
    <w:rsid w:val="00212EF5"/>
    <w:rsid w:val="0021357F"/>
    <w:rsid w:val="00213C99"/>
    <w:rsid w:val="002168B6"/>
    <w:rsid w:val="002168CC"/>
    <w:rsid w:val="00221641"/>
    <w:rsid w:val="002229C7"/>
    <w:rsid w:val="0022376F"/>
    <w:rsid w:val="00223919"/>
    <w:rsid w:val="00223C4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6E57"/>
    <w:rsid w:val="00247D46"/>
    <w:rsid w:val="002509C9"/>
    <w:rsid w:val="002510AC"/>
    <w:rsid w:val="00253295"/>
    <w:rsid w:val="00253F0E"/>
    <w:rsid w:val="002544F6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24A7"/>
    <w:rsid w:val="00292B41"/>
    <w:rsid w:val="0029309F"/>
    <w:rsid w:val="00293226"/>
    <w:rsid w:val="00294E64"/>
    <w:rsid w:val="002A2F4E"/>
    <w:rsid w:val="002A38D9"/>
    <w:rsid w:val="002A3F3A"/>
    <w:rsid w:val="002A458C"/>
    <w:rsid w:val="002A4700"/>
    <w:rsid w:val="002A4C60"/>
    <w:rsid w:val="002A7040"/>
    <w:rsid w:val="002B0DC4"/>
    <w:rsid w:val="002B1DC8"/>
    <w:rsid w:val="002B1E3B"/>
    <w:rsid w:val="002B4925"/>
    <w:rsid w:val="002B4E8D"/>
    <w:rsid w:val="002B6F9E"/>
    <w:rsid w:val="002C7C9F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4A8A"/>
    <w:rsid w:val="002E4D0A"/>
    <w:rsid w:val="002E6084"/>
    <w:rsid w:val="002F0537"/>
    <w:rsid w:val="002F3D0F"/>
    <w:rsid w:val="002F40FA"/>
    <w:rsid w:val="002F61AC"/>
    <w:rsid w:val="0030105A"/>
    <w:rsid w:val="00302E5E"/>
    <w:rsid w:val="00304496"/>
    <w:rsid w:val="0030551C"/>
    <w:rsid w:val="003057DF"/>
    <w:rsid w:val="00306836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C62"/>
    <w:rsid w:val="00337561"/>
    <w:rsid w:val="003375D9"/>
    <w:rsid w:val="00340A9D"/>
    <w:rsid w:val="00340BE8"/>
    <w:rsid w:val="00341F3C"/>
    <w:rsid w:val="00343CB3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DF8"/>
    <w:rsid w:val="00387313"/>
    <w:rsid w:val="00393B04"/>
    <w:rsid w:val="00396F39"/>
    <w:rsid w:val="00397D0A"/>
    <w:rsid w:val="003A11A3"/>
    <w:rsid w:val="003A1DD5"/>
    <w:rsid w:val="003A25E0"/>
    <w:rsid w:val="003A4E40"/>
    <w:rsid w:val="003A513F"/>
    <w:rsid w:val="003A5ACF"/>
    <w:rsid w:val="003B26EF"/>
    <w:rsid w:val="003B2FBC"/>
    <w:rsid w:val="003B462C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7465"/>
    <w:rsid w:val="003D01A3"/>
    <w:rsid w:val="003D193F"/>
    <w:rsid w:val="003D258C"/>
    <w:rsid w:val="003D319C"/>
    <w:rsid w:val="003D32D1"/>
    <w:rsid w:val="003D3AC0"/>
    <w:rsid w:val="003D43E2"/>
    <w:rsid w:val="003E0FFB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4DBD"/>
    <w:rsid w:val="00415585"/>
    <w:rsid w:val="00415D8E"/>
    <w:rsid w:val="004204A7"/>
    <w:rsid w:val="00420907"/>
    <w:rsid w:val="004223AA"/>
    <w:rsid w:val="004227AA"/>
    <w:rsid w:val="004229C4"/>
    <w:rsid w:val="00425436"/>
    <w:rsid w:val="00425ACC"/>
    <w:rsid w:val="00425E44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4C74"/>
    <w:rsid w:val="0045128D"/>
    <w:rsid w:val="00453465"/>
    <w:rsid w:val="00461300"/>
    <w:rsid w:val="00463F43"/>
    <w:rsid w:val="00464002"/>
    <w:rsid w:val="0046467B"/>
    <w:rsid w:val="00466623"/>
    <w:rsid w:val="00470172"/>
    <w:rsid w:val="00470ADE"/>
    <w:rsid w:val="0047287B"/>
    <w:rsid w:val="00474F16"/>
    <w:rsid w:val="00475D97"/>
    <w:rsid w:val="004770F1"/>
    <w:rsid w:val="004775E7"/>
    <w:rsid w:val="00483060"/>
    <w:rsid w:val="00483A49"/>
    <w:rsid w:val="00483F71"/>
    <w:rsid w:val="00484400"/>
    <w:rsid w:val="0048445A"/>
    <w:rsid w:val="00487F1C"/>
    <w:rsid w:val="0049120F"/>
    <w:rsid w:val="004913EC"/>
    <w:rsid w:val="00491B98"/>
    <w:rsid w:val="00494446"/>
    <w:rsid w:val="00494FCF"/>
    <w:rsid w:val="00497429"/>
    <w:rsid w:val="00497DCA"/>
    <w:rsid w:val="004A0145"/>
    <w:rsid w:val="004A07D0"/>
    <w:rsid w:val="004A40F5"/>
    <w:rsid w:val="004A77BC"/>
    <w:rsid w:val="004B0B46"/>
    <w:rsid w:val="004B152D"/>
    <w:rsid w:val="004B2456"/>
    <w:rsid w:val="004B3101"/>
    <w:rsid w:val="004B4D58"/>
    <w:rsid w:val="004B6915"/>
    <w:rsid w:val="004B7366"/>
    <w:rsid w:val="004C0841"/>
    <w:rsid w:val="004C08CF"/>
    <w:rsid w:val="004C26A2"/>
    <w:rsid w:val="004C38D1"/>
    <w:rsid w:val="004C58AC"/>
    <w:rsid w:val="004D46C0"/>
    <w:rsid w:val="004D4AE4"/>
    <w:rsid w:val="004D5347"/>
    <w:rsid w:val="004D545B"/>
    <w:rsid w:val="004D6B37"/>
    <w:rsid w:val="004E0C6E"/>
    <w:rsid w:val="004E15CA"/>
    <w:rsid w:val="004E2EBF"/>
    <w:rsid w:val="004E6B58"/>
    <w:rsid w:val="004E6C01"/>
    <w:rsid w:val="004E6D7C"/>
    <w:rsid w:val="004E7E54"/>
    <w:rsid w:val="004F0599"/>
    <w:rsid w:val="004F123C"/>
    <w:rsid w:val="004F218D"/>
    <w:rsid w:val="004F322D"/>
    <w:rsid w:val="004F378A"/>
    <w:rsid w:val="00504152"/>
    <w:rsid w:val="00506676"/>
    <w:rsid w:val="00506DC9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1CF5"/>
    <w:rsid w:val="00533ADA"/>
    <w:rsid w:val="00535493"/>
    <w:rsid w:val="00535714"/>
    <w:rsid w:val="00540521"/>
    <w:rsid w:val="005408FA"/>
    <w:rsid w:val="00544F1F"/>
    <w:rsid w:val="0054606A"/>
    <w:rsid w:val="005464A8"/>
    <w:rsid w:val="005465C8"/>
    <w:rsid w:val="00547A51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11C6"/>
    <w:rsid w:val="0057164D"/>
    <w:rsid w:val="00572C9F"/>
    <w:rsid w:val="00572FD5"/>
    <w:rsid w:val="00574B8B"/>
    <w:rsid w:val="00576177"/>
    <w:rsid w:val="0057794E"/>
    <w:rsid w:val="00580F72"/>
    <w:rsid w:val="00581388"/>
    <w:rsid w:val="0058160E"/>
    <w:rsid w:val="00581982"/>
    <w:rsid w:val="005828AB"/>
    <w:rsid w:val="00582B4A"/>
    <w:rsid w:val="005843EF"/>
    <w:rsid w:val="00584CEA"/>
    <w:rsid w:val="005870E2"/>
    <w:rsid w:val="00590331"/>
    <w:rsid w:val="00591F53"/>
    <w:rsid w:val="00593C00"/>
    <w:rsid w:val="00594D07"/>
    <w:rsid w:val="0059541F"/>
    <w:rsid w:val="005965B6"/>
    <w:rsid w:val="0059668E"/>
    <w:rsid w:val="00596AC5"/>
    <w:rsid w:val="00597A85"/>
    <w:rsid w:val="005A015A"/>
    <w:rsid w:val="005A130C"/>
    <w:rsid w:val="005A4A37"/>
    <w:rsid w:val="005A642B"/>
    <w:rsid w:val="005A7A16"/>
    <w:rsid w:val="005B21A4"/>
    <w:rsid w:val="005B274B"/>
    <w:rsid w:val="005B2DDA"/>
    <w:rsid w:val="005B47BB"/>
    <w:rsid w:val="005B76FD"/>
    <w:rsid w:val="005C04E1"/>
    <w:rsid w:val="005C0D93"/>
    <w:rsid w:val="005C3B89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B00"/>
    <w:rsid w:val="0062111C"/>
    <w:rsid w:val="006212C9"/>
    <w:rsid w:val="006229FA"/>
    <w:rsid w:val="006239BE"/>
    <w:rsid w:val="006248AE"/>
    <w:rsid w:val="00625291"/>
    <w:rsid w:val="00625484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4697"/>
    <w:rsid w:val="0066578A"/>
    <w:rsid w:val="006663DC"/>
    <w:rsid w:val="00666874"/>
    <w:rsid w:val="00667101"/>
    <w:rsid w:val="006674F8"/>
    <w:rsid w:val="006711BE"/>
    <w:rsid w:val="00671C14"/>
    <w:rsid w:val="006729A6"/>
    <w:rsid w:val="00673B18"/>
    <w:rsid w:val="00673C61"/>
    <w:rsid w:val="00673D1D"/>
    <w:rsid w:val="00673D2C"/>
    <w:rsid w:val="00674DE3"/>
    <w:rsid w:val="00677085"/>
    <w:rsid w:val="006771D2"/>
    <w:rsid w:val="00681445"/>
    <w:rsid w:val="00681E80"/>
    <w:rsid w:val="0068266B"/>
    <w:rsid w:val="00684C0F"/>
    <w:rsid w:val="00684C4F"/>
    <w:rsid w:val="00687A1C"/>
    <w:rsid w:val="006922C1"/>
    <w:rsid w:val="0069264F"/>
    <w:rsid w:val="00695F18"/>
    <w:rsid w:val="0069692E"/>
    <w:rsid w:val="0069753E"/>
    <w:rsid w:val="0069773F"/>
    <w:rsid w:val="00697FA1"/>
    <w:rsid w:val="006A23D8"/>
    <w:rsid w:val="006A38C7"/>
    <w:rsid w:val="006A4321"/>
    <w:rsid w:val="006A56DC"/>
    <w:rsid w:val="006A6224"/>
    <w:rsid w:val="006B1884"/>
    <w:rsid w:val="006B24FC"/>
    <w:rsid w:val="006B2B4E"/>
    <w:rsid w:val="006B51B1"/>
    <w:rsid w:val="006B6CF3"/>
    <w:rsid w:val="006B6E8D"/>
    <w:rsid w:val="006B72DE"/>
    <w:rsid w:val="006B7CFA"/>
    <w:rsid w:val="006C0209"/>
    <w:rsid w:val="006C080E"/>
    <w:rsid w:val="006C0F77"/>
    <w:rsid w:val="006C2C7C"/>
    <w:rsid w:val="006D1FB9"/>
    <w:rsid w:val="006D2D0F"/>
    <w:rsid w:val="006D470B"/>
    <w:rsid w:val="006D5B91"/>
    <w:rsid w:val="006D5BF9"/>
    <w:rsid w:val="006D702C"/>
    <w:rsid w:val="006D72BE"/>
    <w:rsid w:val="006D7C06"/>
    <w:rsid w:val="006E0221"/>
    <w:rsid w:val="006E2D0B"/>
    <w:rsid w:val="006E2EA5"/>
    <w:rsid w:val="006E48E1"/>
    <w:rsid w:val="006E4D77"/>
    <w:rsid w:val="006E6792"/>
    <w:rsid w:val="006E6CC1"/>
    <w:rsid w:val="006E7055"/>
    <w:rsid w:val="006F0E4B"/>
    <w:rsid w:val="006F0ED4"/>
    <w:rsid w:val="006F1B08"/>
    <w:rsid w:val="006F1F0C"/>
    <w:rsid w:val="006F2529"/>
    <w:rsid w:val="006F53EC"/>
    <w:rsid w:val="006F6C3E"/>
    <w:rsid w:val="006F6E03"/>
    <w:rsid w:val="007013B6"/>
    <w:rsid w:val="00701B1F"/>
    <w:rsid w:val="00701C3A"/>
    <w:rsid w:val="0070264C"/>
    <w:rsid w:val="00702996"/>
    <w:rsid w:val="00703095"/>
    <w:rsid w:val="00705117"/>
    <w:rsid w:val="00706552"/>
    <w:rsid w:val="00716F6A"/>
    <w:rsid w:val="007200FD"/>
    <w:rsid w:val="0072451D"/>
    <w:rsid w:val="00724853"/>
    <w:rsid w:val="007260D6"/>
    <w:rsid w:val="00731ACB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649C"/>
    <w:rsid w:val="00756FEC"/>
    <w:rsid w:val="00757A58"/>
    <w:rsid w:val="0076087A"/>
    <w:rsid w:val="00760F04"/>
    <w:rsid w:val="00761542"/>
    <w:rsid w:val="0076217A"/>
    <w:rsid w:val="00764B51"/>
    <w:rsid w:val="0076694E"/>
    <w:rsid w:val="00767B21"/>
    <w:rsid w:val="00770906"/>
    <w:rsid w:val="00771443"/>
    <w:rsid w:val="00772939"/>
    <w:rsid w:val="007729F2"/>
    <w:rsid w:val="00774435"/>
    <w:rsid w:val="007757AD"/>
    <w:rsid w:val="00775F3F"/>
    <w:rsid w:val="00776C1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8E9"/>
    <w:rsid w:val="0079500B"/>
    <w:rsid w:val="00797A08"/>
    <w:rsid w:val="007A0FE7"/>
    <w:rsid w:val="007A2E6D"/>
    <w:rsid w:val="007A4099"/>
    <w:rsid w:val="007A60AF"/>
    <w:rsid w:val="007A747E"/>
    <w:rsid w:val="007A7F73"/>
    <w:rsid w:val="007B1127"/>
    <w:rsid w:val="007B56DC"/>
    <w:rsid w:val="007B6B71"/>
    <w:rsid w:val="007B72C5"/>
    <w:rsid w:val="007B755F"/>
    <w:rsid w:val="007B7928"/>
    <w:rsid w:val="007C4713"/>
    <w:rsid w:val="007C6442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2ACC"/>
    <w:rsid w:val="007F301E"/>
    <w:rsid w:val="007F38DC"/>
    <w:rsid w:val="007F5484"/>
    <w:rsid w:val="007F7601"/>
    <w:rsid w:val="008000C4"/>
    <w:rsid w:val="00802549"/>
    <w:rsid w:val="00804AFE"/>
    <w:rsid w:val="00805851"/>
    <w:rsid w:val="00807715"/>
    <w:rsid w:val="008116A9"/>
    <w:rsid w:val="008120BA"/>
    <w:rsid w:val="00813A1D"/>
    <w:rsid w:val="00817BAD"/>
    <w:rsid w:val="00821282"/>
    <w:rsid w:val="008219F6"/>
    <w:rsid w:val="008267F9"/>
    <w:rsid w:val="008356A8"/>
    <w:rsid w:val="00840B26"/>
    <w:rsid w:val="0084150B"/>
    <w:rsid w:val="008423EA"/>
    <w:rsid w:val="008459B3"/>
    <w:rsid w:val="00846834"/>
    <w:rsid w:val="00847CAE"/>
    <w:rsid w:val="008506FD"/>
    <w:rsid w:val="00851D62"/>
    <w:rsid w:val="008520B4"/>
    <w:rsid w:val="00853043"/>
    <w:rsid w:val="0085529B"/>
    <w:rsid w:val="00855963"/>
    <w:rsid w:val="008569E6"/>
    <w:rsid w:val="00857B9A"/>
    <w:rsid w:val="00857D8A"/>
    <w:rsid w:val="008615B9"/>
    <w:rsid w:val="00861BA3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49B6"/>
    <w:rsid w:val="00886583"/>
    <w:rsid w:val="0088697A"/>
    <w:rsid w:val="00892397"/>
    <w:rsid w:val="00893A02"/>
    <w:rsid w:val="00894B8E"/>
    <w:rsid w:val="00895696"/>
    <w:rsid w:val="00896896"/>
    <w:rsid w:val="00897EA4"/>
    <w:rsid w:val="00897EC7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3399"/>
    <w:rsid w:val="008B52E8"/>
    <w:rsid w:val="008B60B1"/>
    <w:rsid w:val="008B73D0"/>
    <w:rsid w:val="008B7C72"/>
    <w:rsid w:val="008C2DB5"/>
    <w:rsid w:val="008C4124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2D"/>
    <w:rsid w:val="008F3F87"/>
    <w:rsid w:val="008F6BB5"/>
    <w:rsid w:val="00901AFB"/>
    <w:rsid w:val="0090321B"/>
    <w:rsid w:val="00903E9C"/>
    <w:rsid w:val="00907ECC"/>
    <w:rsid w:val="00910782"/>
    <w:rsid w:val="00910885"/>
    <w:rsid w:val="00912685"/>
    <w:rsid w:val="00913BDC"/>
    <w:rsid w:val="00914AF0"/>
    <w:rsid w:val="009209FA"/>
    <w:rsid w:val="00921827"/>
    <w:rsid w:val="00921B9D"/>
    <w:rsid w:val="0092289C"/>
    <w:rsid w:val="00922E8C"/>
    <w:rsid w:val="00927518"/>
    <w:rsid w:val="00927D91"/>
    <w:rsid w:val="00930474"/>
    <w:rsid w:val="00930DD4"/>
    <w:rsid w:val="00930EFD"/>
    <w:rsid w:val="00931B38"/>
    <w:rsid w:val="009358CC"/>
    <w:rsid w:val="00935925"/>
    <w:rsid w:val="00936BAC"/>
    <w:rsid w:val="009379A4"/>
    <w:rsid w:val="00941AC6"/>
    <w:rsid w:val="009440FC"/>
    <w:rsid w:val="00950213"/>
    <w:rsid w:val="00950251"/>
    <w:rsid w:val="00950CCD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5EAC"/>
    <w:rsid w:val="00986469"/>
    <w:rsid w:val="00990B46"/>
    <w:rsid w:val="00990B95"/>
    <w:rsid w:val="009939F9"/>
    <w:rsid w:val="00994425"/>
    <w:rsid w:val="00994B56"/>
    <w:rsid w:val="009A03B8"/>
    <w:rsid w:val="009A1E32"/>
    <w:rsid w:val="009A3A47"/>
    <w:rsid w:val="009A4CA4"/>
    <w:rsid w:val="009A6645"/>
    <w:rsid w:val="009B01B5"/>
    <w:rsid w:val="009B3212"/>
    <w:rsid w:val="009B53D0"/>
    <w:rsid w:val="009B6F41"/>
    <w:rsid w:val="009C023B"/>
    <w:rsid w:val="009C4D12"/>
    <w:rsid w:val="009C4F88"/>
    <w:rsid w:val="009C5C04"/>
    <w:rsid w:val="009D0BB0"/>
    <w:rsid w:val="009D130A"/>
    <w:rsid w:val="009D2CDC"/>
    <w:rsid w:val="009D43DC"/>
    <w:rsid w:val="009D52FC"/>
    <w:rsid w:val="009D569E"/>
    <w:rsid w:val="009D56F0"/>
    <w:rsid w:val="009D5DD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2171"/>
    <w:rsid w:val="00A03D9C"/>
    <w:rsid w:val="00A05BAA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B3C"/>
    <w:rsid w:val="00A34CE2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6B2C"/>
    <w:rsid w:val="00A52F3B"/>
    <w:rsid w:val="00A54352"/>
    <w:rsid w:val="00A548C0"/>
    <w:rsid w:val="00A60C62"/>
    <w:rsid w:val="00A60F81"/>
    <w:rsid w:val="00A61787"/>
    <w:rsid w:val="00A62A79"/>
    <w:rsid w:val="00A64E42"/>
    <w:rsid w:val="00A66201"/>
    <w:rsid w:val="00A667C4"/>
    <w:rsid w:val="00A66D2B"/>
    <w:rsid w:val="00A670C7"/>
    <w:rsid w:val="00A67CC4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92B74"/>
    <w:rsid w:val="00A935C1"/>
    <w:rsid w:val="00A942CE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C187D"/>
    <w:rsid w:val="00AC1BD7"/>
    <w:rsid w:val="00AC219A"/>
    <w:rsid w:val="00AC282B"/>
    <w:rsid w:val="00AC3218"/>
    <w:rsid w:val="00AC3EFD"/>
    <w:rsid w:val="00AC47F1"/>
    <w:rsid w:val="00AC7CF1"/>
    <w:rsid w:val="00AD0ED4"/>
    <w:rsid w:val="00AD1141"/>
    <w:rsid w:val="00AD16AF"/>
    <w:rsid w:val="00AD2877"/>
    <w:rsid w:val="00AD2A0D"/>
    <w:rsid w:val="00AD67EA"/>
    <w:rsid w:val="00AE1266"/>
    <w:rsid w:val="00AE1E19"/>
    <w:rsid w:val="00AE420E"/>
    <w:rsid w:val="00AE514A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22565"/>
    <w:rsid w:val="00B22AAD"/>
    <w:rsid w:val="00B22F2A"/>
    <w:rsid w:val="00B24C15"/>
    <w:rsid w:val="00B25E75"/>
    <w:rsid w:val="00B26B48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3D19"/>
    <w:rsid w:val="00B44DDA"/>
    <w:rsid w:val="00B46408"/>
    <w:rsid w:val="00B47DC2"/>
    <w:rsid w:val="00B52540"/>
    <w:rsid w:val="00B526C0"/>
    <w:rsid w:val="00B5312C"/>
    <w:rsid w:val="00B53768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6AD7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E0639"/>
    <w:rsid w:val="00BE15F5"/>
    <w:rsid w:val="00BE203A"/>
    <w:rsid w:val="00BE24B8"/>
    <w:rsid w:val="00BE36F9"/>
    <w:rsid w:val="00BE455C"/>
    <w:rsid w:val="00BE59A5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5FC2"/>
    <w:rsid w:val="00C111A7"/>
    <w:rsid w:val="00C1275C"/>
    <w:rsid w:val="00C12A7C"/>
    <w:rsid w:val="00C13425"/>
    <w:rsid w:val="00C15F0C"/>
    <w:rsid w:val="00C16990"/>
    <w:rsid w:val="00C217A1"/>
    <w:rsid w:val="00C21C1F"/>
    <w:rsid w:val="00C226C5"/>
    <w:rsid w:val="00C22BBD"/>
    <w:rsid w:val="00C22C21"/>
    <w:rsid w:val="00C26363"/>
    <w:rsid w:val="00C27F4C"/>
    <w:rsid w:val="00C30326"/>
    <w:rsid w:val="00C32533"/>
    <w:rsid w:val="00C3343C"/>
    <w:rsid w:val="00C3418B"/>
    <w:rsid w:val="00C35D5F"/>
    <w:rsid w:val="00C3792C"/>
    <w:rsid w:val="00C40954"/>
    <w:rsid w:val="00C416A7"/>
    <w:rsid w:val="00C43E7E"/>
    <w:rsid w:val="00C5349B"/>
    <w:rsid w:val="00C539DF"/>
    <w:rsid w:val="00C53A3E"/>
    <w:rsid w:val="00C53BC8"/>
    <w:rsid w:val="00C572D0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72A"/>
    <w:rsid w:val="00C774C4"/>
    <w:rsid w:val="00C77A50"/>
    <w:rsid w:val="00C810CC"/>
    <w:rsid w:val="00C8177A"/>
    <w:rsid w:val="00C8313A"/>
    <w:rsid w:val="00C85D4B"/>
    <w:rsid w:val="00C90C05"/>
    <w:rsid w:val="00C92110"/>
    <w:rsid w:val="00C95369"/>
    <w:rsid w:val="00C961FA"/>
    <w:rsid w:val="00C962A0"/>
    <w:rsid w:val="00C962A9"/>
    <w:rsid w:val="00C971C4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4D36"/>
    <w:rsid w:val="00CB6904"/>
    <w:rsid w:val="00CB748D"/>
    <w:rsid w:val="00CC327A"/>
    <w:rsid w:val="00CC4C0F"/>
    <w:rsid w:val="00CD0C3E"/>
    <w:rsid w:val="00CD0CE4"/>
    <w:rsid w:val="00CD192E"/>
    <w:rsid w:val="00CD33BD"/>
    <w:rsid w:val="00CD4830"/>
    <w:rsid w:val="00CD6D69"/>
    <w:rsid w:val="00CD6FA7"/>
    <w:rsid w:val="00CE133C"/>
    <w:rsid w:val="00CE3F37"/>
    <w:rsid w:val="00CE491A"/>
    <w:rsid w:val="00CF0692"/>
    <w:rsid w:val="00CF1D1B"/>
    <w:rsid w:val="00CF1EB1"/>
    <w:rsid w:val="00CF1EC5"/>
    <w:rsid w:val="00CF23EC"/>
    <w:rsid w:val="00CF5A25"/>
    <w:rsid w:val="00D00419"/>
    <w:rsid w:val="00D0071F"/>
    <w:rsid w:val="00D00DB4"/>
    <w:rsid w:val="00D03D01"/>
    <w:rsid w:val="00D042D0"/>
    <w:rsid w:val="00D06883"/>
    <w:rsid w:val="00D115D1"/>
    <w:rsid w:val="00D123AC"/>
    <w:rsid w:val="00D1419B"/>
    <w:rsid w:val="00D14E0D"/>
    <w:rsid w:val="00D172F1"/>
    <w:rsid w:val="00D17FE7"/>
    <w:rsid w:val="00D21537"/>
    <w:rsid w:val="00D2227A"/>
    <w:rsid w:val="00D22FD9"/>
    <w:rsid w:val="00D24FBF"/>
    <w:rsid w:val="00D258B9"/>
    <w:rsid w:val="00D3148D"/>
    <w:rsid w:val="00D33857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AA9"/>
    <w:rsid w:val="00D5678D"/>
    <w:rsid w:val="00D56F57"/>
    <w:rsid w:val="00D60887"/>
    <w:rsid w:val="00D60AB8"/>
    <w:rsid w:val="00D62389"/>
    <w:rsid w:val="00D629A2"/>
    <w:rsid w:val="00D62A0A"/>
    <w:rsid w:val="00D648CA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92CF2"/>
    <w:rsid w:val="00D92DCC"/>
    <w:rsid w:val="00D94F96"/>
    <w:rsid w:val="00D963D8"/>
    <w:rsid w:val="00D9689C"/>
    <w:rsid w:val="00D97845"/>
    <w:rsid w:val="00D97A7C"/>
    <w:rsid w:val="00DA016A"/>
    <w:rsid w:val="00DA04B7"/>
    <w:rsid w:val="00DA1014"/>
    <w:rsid w:val="00DA3C1C"/>
    <w:rsid w:val="00DA46B9"/>
    <w:rsid w:val="00DA735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C092A"/>
    <w:rsid w:val="00DC24F4"/>
    <w:rsid w:val="00DC40A6"/>
    <w:rsid w:val="00DC5AB0"/>
    <w:rsid w:val="00DD498D"/>
    <w:rsid w:val="00DD6CB2"/>
    <w:rsid w:val="00DE0A44"/>
    <w:rsid w:val="00DE1DD9"/>
    <w:rsid w:val="00DE2373"/>
    <w:rsid w:val="00DE4FCA"/>
    <w:rsid w:val="00DE6778"/>
    <w:rsid w:val="00DE6F33"/>
    <w:rsid w:val="00DF21A3"/>
    <w:rsid w:val="00DF2C86"/>
    <w:rsid w:val="00DF3604"/>
    <w:rsid w:val="00DF4015"/>
    <w:rsid w:val="00DF628F"/>
    <w:rsid w:val="00DF6D0C"/>
    <w:rsid w:val="00DF6D62"/>
    <w:rsid w:val="00DF7396"/>
    <w:rsid w:val="00DF7C67"/>
    <w:rsid w:val="00E022C1"/>
    <w:rsid w:val="00E02AFC"/>
    <w:rsid w:val="00E03CBF"/>
    <w:rsid w:val="00E07AE3"/>
    <w:rsid w:val="00E113CA"/>
    <w:rsid w:val="00E116D4"/>
    <w:rsid w:val="00E13AB6"/>
    <w:rsid w:val="00E1413F"/>
    <w:rsid w:val="00E14B5B"/>
    <w:rsid w:val="00E1502F"/>
    <w:rsid w:val="00E1605E"/>
    <w:rsid w:val="00E206F2"/>
    <w:rsid w:val="00E20B7A"/>
    <w:rsid w:val="00E22728"/>
    <w:rsid w:val="00E24BA9"/>
    <w:rsid w:val="00E24F39"/>
    <w:rsid w:val="00E2671F"/>
    <w:rsid w:val="00E30F46"/>
    <w:rsid w:val="00E322CE"/>
    <w:rsid w:val="00E37014"/>
    <w:rsid w:val="00E37CC3"/>
    <w:rsid w:val="00E4254D"/>
    <w:rsid w:val="00E42B55"/>
    <w:rsid w:val="00E44AAC"/>
    <w:rsid w:val="00E45339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AE8"/>
    <w:rsid w:val="00E77CCB"/>
    <w:rsid w:val="00E80E1D"/>
    <w:rsid w:val="00E80EB1"/>
    <w:rsid w:val="00E84FFF"/>
    <w:rsid w:val="00E85B9C"/>
    <w:rsid w:val="00E870CB"/>
    <w:rsid w:val="00E87389"/>
    <w:rsid w:val="00E90CFD"/>
    <w:rsid w:val="00E93998"/>
    <w:rsid w:val="00E9610C"/>
    <w:rsid w:val="00E97D33"/>
    <w:rsid w:val="00EA2BE7"/>
    <w:rsid w:val="00EA50C1"/>
    <w:rsid w:val="00EA7E17"/>
    <w:rsid w:val="00EB0970"/>
    <w:rsid w:val="00EB65BA"/>
    <w:rsid w:val="00EB6F2D"/>
    <w:rsid w:val="00EB7DBA"/>
    <w:rsid w:val="00EC0258"/>
    <w:rsid w:val="00EC0399"/>
    <w:rsid w:val="00EC1269"/>
    <w:rsid w:val="00EC3AF8"/>
    <w:rsid w:val="00EC5762"/>
    <w:rsid w:val="00EC60A0"/>
    <w:rsid w:val="00EC64F5"/>
    <w:rsid w:val="00EC6D0A"/>
    <w:rsid w:val="00ED193C"/>
    <w:rsid w:val="00ED3DA7"/>
    <w:rsid w:val="00ED3DB3"/>
    <w:rsid w:val="00ED5703"/>
    <w:rsid w:val="00EE1323"/>
    <w:rsid w:val="00EE1BCC"/>
    <w:rsid w:val="00EE32AF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6221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20902"/>
    <w:rsid w:val="00F20A29"/>
    <w:rsid w:val="00F21233"/>
    <w:rsid w:val="00F21457"/>
    <w:rsid w:val="00F2190A"/>
    <w:rsid w:val="00F24946"/>
    <w:rsid w:val="00F26482"/>
    <w:rsid w:val="00F27E92"/>
    <w:rsid w:val="00F313F8"/>
    <w:rsid w:val="00F31B1E"/>
    <w:rsid w:val="00F32A7A"/>
    <w:rsid w:val="00F34FDF"/>
    <w:rsid w:val="00F358F5"/>
    <w:rsid w:val="00F36683"/>
    <w:rsid w:val="00F36841"/>
    <w:rsid w:val="00F36BC7"/>
    <w:rsid w:val="00F42899"/>
    <w:rsid w:val="00F43159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442A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2245"/>
    <w:rsid w:val="00FB403C"/>
    <w:rsid w:val="00FB45F7"/>
    <w:rsid w:val="00FB7388"/>
    <w:rsid w:val="00FB7DA8"/>
    <w:rsid w:val="00FC0104"/>
    <w:rsid w:val="00FC021C"/>
    <w:rsid w:val="00FC1522"/>
    <w:rsid w:val="00FC3919"/>
    <w:rsid w:val="00FC3947"/>
    <w:rsid w:val="00FC5378"/>
    <w:rsid w:val="00FC6F1E"/>
    <w:rsid w:val="00FC73A0"/>
    <w:rsid w:val="00FC7CC9"/>
    <w:rsid w:val="00FD00D0"/>
    <w:rsid w:val="00FD49BA"/>
    <w:rsid w:val="00FD5F46"/>
    <w:rsid w:val="00FD63F4"/>
    <w:rsid w:val="00FD79E7"/>
    <w:rsid w:val="00FE1812"/>
    <w:rsid w:val="00FE18FA"/>
    <w:rsid w:val="00FE1BFA"/>
    <w:rsid w:val="00FE5358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6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6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6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6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1604</Words>
  <Characters>9147</Characters>
  <Application>Microsoft Office Word</Application>
  <DocSecurity>0</DocSecurity>
  <Lines>76</Lines>
  <Paragraphs>21</Paragraphs>
  <ScaleCrop>false</ScaleCrop>
  <Company>zjsajj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21</cp:revision>
  <dcterms:created xsi:type="dcterms:W3CDTF">2020-11-03T06:53:00Z</dcterms:created>
  <dcterms:modified xsi:type="dcterms:W3CDTF">2020-11-04T01:15:00Z</dcterms:modified>
</cp:coreProperties>
</file>