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6"/>
          <w:szCs w:val="36"/>
        </w:rPr>
      </w:pPr>
      <w:r>
        <w:rPr>
          <w:rFonts w:hint="eastAsia"/>
          <w:b/>
          <w:bCs/>
          <w:sz w:val="36"/>
          <w:szCs w:val="36"/>
        </w:rPr>
        <w:t>单选：</w:t>
      </w:r>
    </w:p>
    <w:p>
      <w:pPr>
        <w:rPr>
          <w:rFonts w:hint="eastAsia"/>
          <w:color w:val="4472C4" w:themeColor="accent5"/>
          <w:sz w:val="24"/>
          <w:highlight w:val="none"/>
          <w14:textFill>
            <w14:solidFill>
              <w14:schemeClr w14:val="accent5"/>
            </w14:solidFill>
          </w14:textFill>
        </w:rPr>
      </w:pPr>
      <w:r>
        <w:rPr>
          <w:rFonts w:hint="eastAsia"/>
          <w:color w:val="auto"/>
          <w:sz w:val="24"/>
        </w:rPr>
        <w:t>299．一般森林火灾受害面积为</w:t>
      </w:r>
      <w:r>
        <w:rPr>
          <w:rFonts w:hint="eastAsia"/>
          <w:color w:val="4472C4" w:themeColor="accent5"/>
          <w:sz w:val="24"/>
          <w:highlight w:val="none"/>
          <w14:textFill>
            <w14:solidFill>
              <w14:schemeClr w14:val="accent5"/>
            </w14:solidFill>
          </w14:textFill>
        </w:rPr>
        <w:t>（B）。</w:t>
      </w:r>
    </w:p>
    <w:p>
      <w:pPr>
        <w:rPr>
          <w:sz w:val="24"/>
        </w:rPr>
      </w:pPr>
      <w:r>
        <w:rPr>
          <w:rFonts w:hint="eastAsia"/>
          <w:sz w:val="24"/>
        </w:rPr>
        <w:t xml:space="preserve"> A 不足一公顷；B 一公顷至一百公顷； C 一百公顷至一千公顷；D一千公顷以上</w:t>
      </w:r>
    </w:p>
    <w:p>
      <w:pPr>
        <w:numPr>
          <w:ilvl w:val="0"/>
          <w:numId w:val="1"/>
        </w:numPr>
        <w:rPr>
          <w:rFonts w:hint="eastAsia"/>
          <w:sz w:val="24"/>
        </w:rPr>
      </w:pPr>
      <w:r>
        <w:rPr>
          <w:rFonts w:hint="eastAsia"/>
          <w:sz w:val="24"/>
        </w:rPr>
        <w:t>森林防火指挥机构应当按照森林火灾应急预案，统一组织和指挥森林火灾的扑救。扑救森林火灾，应当坚持</w:t>
      </w:r>
      <w:r>
        <w:rPr>
          <w:rFonts w:hint="eastAsia"/>
          <w:color w:val="4472C4" w:themeColor="accent5"/>
          <w:sz w:val="24"/>
          <w:highlight w:val="none"/>
          <w14:textFill>
            <w14:solidFill>
              <w14:schemeClr w14:val="accent5"/>
            </w14:solidFill>
          </w14:textFill>
        </w:rPr>
        <w:t>（</w:t>
      </w:r>
      <w:r>
        <w:rPr>
          <w:rFonts w:hint="eastAsia"/>
          <w:color w:val="4472C4" w:themeColor="accent5"/>
          <w:sz w:val="24"/>
          <w:highlight w:val="none"/>
          <w:lang w:val="en-US" w:eastAsia="zh-CN"/>
          <w14:textFill>
            <w14:solidFill>
              <w14:schemeClr w14:val="accent5"/>
            </w14:solidFill>
          </w14:textFill>
        </w:rPr>
        <w:t>A</w:t>
      </w:r>
      <w:r>
        <w:rPr>
          <w:rFonts w:hint="eastAsia"/>
          <w:color w:val="4472C4" w:themeColor="accent5"/>
          <w:sz w:val="24"/>
          <w:highlight w:val="none"/>
          <w14:textFill>
            <w14:solidFill>
              <w14:schemeClr w14:val="accent5"/>
            </w14:solidFill>
          </w14:textFill>
        </w:rPr>
        <w:t>）</w:t>
      </w:r>
      <w:r>
        <w:rPr>
          <w:rFonts w:hint="eastAsia"/>
          <w:sz w:val="24"/>
        </w:rPr>
        <w:t>的原则，及时疏散、撤离受火灾威胁的群众，并做好火灾扑救人员的安全防护，尽最大可能避免人员伤亡。</w:t>
      </w:r>
    </w:p>
    <w:p>
      <w:pPr>
        <w:numPr>
          <w:ilvl w:val="0"/>
          <w:numId w:val="0"/>
        </w:numPr>
        <w:rPr>
          <w:sz w:val="24"/>
        </w:rPr>
      </w:pPr>
      <w:r>
        <w:rPr>
          <w:rFonts w:hint="eastAsia"/>
          <w:sz w:val="24"/>
        </w:rPr>
        <w:t>A 以人为本、科学扑救 B 节约成本、减少损失 C 优先保护森林安全D 提高效率、重兵扑救</w:t>
      </w:r>
    </w:p>
    <w:p>
      <w:pPr>
        <w:rPr>
          <w:sz w:val="24"/>
        </w:rPr>
      </w:pPr>
    </w:p>
    <w:p>
      <w:pPr>
        <w:numPr>
          <w:ilvl w:val="0"/>
          <w:numId w:val="2"/>
        </w:numPr>
        <w:rPr>
          <w:rFonts w:hint="eastAsia"/>
          <w:sz w:val="24"/>
        </w:rPr>
      </w:pPr>
      <w:r>
        <w:rPr>
          <w:rFonts w:hint="eastAsia"/>
          <w:sz w:val="24"/>
        </w:rPr>
        <w:t>依据《浙江省生产安全事故报告和调查处理条例》，事故调查组各成员单位在事故调查中的职责，公安机关的职责</w:t>
      </w:r>
      <w:r>
        <w:rPr>
          <w:rFonts w:hint="eastAsia"/>
          <w:color w:val="4472C4" w:themeColor="accent5"/>
          <w:sz w:val="24"/>
          <w:highlight w:val="none"/>
          <w:lang w:eastAsia="zh-CN"/>
          <w14:textFill>
            <w14:solidFill>
              <w14:schemeClr w14:val="accent5"/>
            </w14:solidFill>
          </w14:textFill>
        </w:rPr>
        <w:t>（</w:t>
      </w:r>
      <w:r>
        <w:rPr>
          <w:rFonts w:hint="eastAsia"/>
          <w:color w:val="4472C4" w:themeColor="accent5"/>
          <w:sz w:val="24"/>
          <w:highlight w:val="none"/>
          <w:lang w:val="en-US" w:eastAsia="zh-CN"/>
          <w14:textFill>
            <w14:solidFill>
              <w14:schemeClr w14:val="accent5"/>
            </w14:solidFill>
          </w14:textFill>
        </w:rPr>
        <w:t>D）。</w:t>
      </w:r>
    </w:p>
    <w:p>
      <w:pPr>
        <w:numPr>
          <w:ilvl w:val="0"/>
          <w:numId w:val="0"/>
        </w:numPr>
        <w:rPr>
          <w:sz w:val="24"/>
        </w:rPr>
      </w:pPr>
      <w:r>
        <w:rPr>
          <w:rFonts w:hint="eastAsia"/>
          <w:sz w:val="24"/>
        </w:rPr>
        <w:t>A.组织、协调事故调查工作  B.提供相关法律、法规、标准和技术规范等有关资料，提出处理建议；   C. 对事故中涉及的行政监察对象违法违纪行为提出处理建议   D. 参与事故调查取证，协助鉴定死亡原因，依法立案侦查涉嫌犯罪的行为</w:t>
      </w:r>
    </w:p>
    <w:p>
      <w:pPr>
        <w:rPr>
          <w:sz w:val="24"/>
        </w:rPr>
      </w:pPr>
      <w:r>
        <w:rPr>
          <w:sz w:val="24"/>
        </w:rPr>
        <w:drawing>
          <wp:inline distT="0" distB="0" distL="0" distR="0">
            <wp:extent cx="3519170" cy="2233930"/>
            <wp:effectExtent l="0" t="0" r="508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19751" cy="2234472"/>
                    </a:xfrm>
                    <a:prstGeom prst="rect">
                      <a:avLst/>
                    </a:prstGeom>
                  </pic:spPr>
                </pic:pic>
              </a:graphicData>
            </a:graphic>
          </wp:inline>
        </w:drawing>
      </w:r>
    </w:p>
    <w:p>
      <w:pPr>
        <w:rPr>
          <w:b/>
          <w:bCs/>
          <w:sz w:val="36"/>
          <w:szCs w:val="36"/>
        </w:rPr>
      </w:pPr>
      <w:r>
        <w:rPr>
          <w:rFonts w:hint="eastAsia"/>
          <w:b/>
          <w:bCs/>
          <w:sz w:val="36"/>
          <w:szCs w:val="36"/>
        </w:rPr>
        <w:t>多选：</w:t>
      </w:r>
    </w:p>
    <w:p>
      <w:pPr>
        <w:rPr>
          <w:sz w:val="24"/>
        </w:rPr>
      </w:pPr>
      <w:r>
        <w:rPr>
          <w:rFonts w:hint="eastAsia"/>
          <w:sz w:val="24"/>
        </w:rPr>
        <w:t>482．下列说法，正确是</w:t>
      </w:r>
      <w:r>
        <w:rPr>
          <w:rFonts w:hint="eastAsia"/>
          <w:color w:val="4472C4" w:themeColor="accent5"/>
          <w:sz w:val="24"/>
          <w:highlight w:val="none"/>
          <w14:textFill>
            <w14:solidFill>
              <w14:schemeClr w14:val="accent5"/>
            </w14:solidFill>
          </w14:textFill>
        </w:rPr>
        <w:t>（ ABC</w:t>
      </w:r>
      <w:r>
        <w:rPr>
          <w:rFonts w:hint="eastAsia"/>
          <w:color w:val="4472C4" w:themeColor="accent5"/>
          <w:sz w:val="24"/>
          <w:highlight w:val="none"/>
          <w:lang w:val="en-US" w:eastAsia="zh-CN"/>
          <w14:textFill>
            <w14:solidFill>
              <w14:schemeClr w14:val="accent5"/>
            </w14:solidFill>
          </w14:textFill>
        </w:rPr>
        <w:t>D</w:t>
      </w:r>
      <w:r>
        <w:rPr>
          <w:rFonts w:hint="eastAsia"/>
          <w:color w:val="4472C4" w:themeColor="accent5"/>
          <w:sz w:val="24"/>
          <w:highlight w:val="none"/>
          <w14:textFill>
            <w14:solidFill>
              <w14:schemeClr w14:val="accent5"/>
            </w14:solidFill>
          </w14:textFill>
        </w:rPr>
        <w:t xml:space="preserve"> ）。</w:t>
      </w:r>
    </w:p>
    <w:p>
      <w:pPr>
        <w:rPr>
          <w:sz w:val="24"/>
        </w:rPr>
      </w:pPr>
      <w:r>
        <w:rPr>
          <w:rFonts w:hint="eastAsia"/>
          <w:sz w:val="24"/>
        </w:rPr>
        <w:t xml:space="preserve">A、发生火灾的单位必须立即组织力量扑救火灾 </w:t>
      </w:r>
    </w:p>
    <w:p>
      <w:pPr>
        <w:rPr>
          <w:sz w:val="24"/>
        </w:rPr>
      </w:pPr>
      <w:r>
        <w:rPr>
          <w:rFonts w:hint="eastAsia"/>
          <w:sz w:val="24"/>
        </w:rPr>
        <w:t xml:space="preserve">B、临近单位应当给予支援 </w:t>
      </w:r>
    </w:p>
    <w:p>
      <w:pPr>
        <w:rPr>
          <w:sz w:val="24"/>
        </w:rPr>
      </w:pPr>
      <w:r>
        <w:rPr>
          <w:rFonts w:hint="eastAsia"/>
          <w:sz w:val="24"/>
        </w:rPr>
        <w:t>C、人员密集场所发生火灾时，该场所的现场工作人员应当立即组织、引导在场人员疏散的义务</w:t>
      </w:r>
    </w:p>
    <w:p>
      <w:pPr>
        <w:rPr>
          <w:rFonts w:hint="eastAsia"/>
          <w:sz w:val="24"/>
        </w:rPr>
      </w:pPr>
      <w:r>
        <w:rPr>
          <w:rFonts w:hint="eastAsia"/>
          <w:sz w:val="24"/>
        </w:rPr>
        <w:t>D、扑救特大火灾时，有关地方人民政府应当组织有关人员、调集所需物资支援灭火</w:t>
      </w:r>
    </w:p>
    <w:p>
      <w:pPr>
        <w:rPr>
          <w:rFonts w:hint="eastAsia"/>
          <w:sz w:val="24"/>
        </w:rPr>
      </w:pPr>
    </w:p>
    <w:p>
      <w:pPr>
        <w:rPr>
          <w:sz w:val="24"/>
        </w:rPr>
      </w:pPr>
      <w:r>
        <w:rPr>
          <w:rFonts w:hint="eastAsia"/>
          <w:sz w:val="24"/>
        </w:rPr>
        <w:t>486．行《森林防火条例》将森林火灾种类分为</w:t>
      </w:r>
      <w:r>
        <w:rPr>
          <w:rFonts w:hint="eastAsia"/>
          <w:color w:val="4472C4" w:themeColor="accent5"/>
          <w:sz w:val="24"/>
          <w:highlight w:val="none"/>
          <w14:textFill>
            <w14:solidFill>
              <w14:schemeClr w14:val="accent5"/>
            </w14:solidFill>
          </w14:textFill>
        </w:rPr>
        <w:t>（ ABCD ）。</w:t>
      </w:r>
      <w:r>
        <w:rPr>
          <w:rFonts w:hint="eastAsia"/>
          <w:sz w:val="24"/>
        </w:rPr>
        <w:t xml:space="preserve">      </w:t>
      </w:r>
    </w:p>
    <w:p>
      <w:pPr>
        <w:rPr>
          <w:rFonts w:hint="eastAsia"/>
          <w:sz w:val="24"/>
        </w:rPr>
      </w:pPr>
      <w:r>
        <w:rPr>
          <w:rFonts w:hint="eastAsia"/>
          <w:sz w:val="24"/>
        </w:rPr>
        <w:t>A</w:t>
      </w:r>
      <w:r>
        <w:rPr>
          <w:rFonts w:hint="eastAsia"/>
          <w:sz w:val="24"/>
          <w:lang w:val="en-US" w:eastAsia="zh-CN"/>
        </w:rPr>
        <w:t>一般</w:t>
      </w:r>
      <w:r>
        <w:rPr>
          <w:rFonts w:hint="eastAsia"/>
          <w:sz w:val="24"/>
        </w:rPr>
        <w:t>森林</w:t>
      </w:r>
      <w:r>
        <w:rPr>
          <w:rFonts w:hint="eastAsia"/>
          <w:sz w:val="24"/>
          <w:lang w:val="en-US" w:eastAsia="zh-CN"/>
        </w:rPr>
        <w:t>火灾</w:t>
      </w:r>
      <w:r>
        <w:rPr>
          <w:rFonts w:hint="eastAsia"/>
          <w:sz w:val="24"/>
        </w:rPr>
        <w:t xml:space="preserve">；B </w:t>
      </w:r>
      <w:r>
        <w:rPr>
          <w:rFonts w:hint="eastAsia"/>
          <w:sz w:val="24"/>
          <w:lang w:val="en-US" w:eastAsia="zh-CN"/>
        </w:rPr>
        <w:t>较大</w:t>
      </w:r>
      <w:r>
        <w:rPr>
          <w:rFonts w:hint="eastAsia"/>
          <w:sz w:val="24"/>
        </w:rPr>
        <w:t xml:space="preserve">森林火灾；C 重大森林火灾；D </w:t>
      </w:r>
      <w:r>
        <w:rPr>
          <w:rFonts w:hint="eastAsia"/>
          <w:sz w:val="24"/>
          <w:lang w:val="en-US" w:eastAsia="zh-CN"/>
        </w:rPr>
        <w:t>特别重大</w:t>
      </w:r>
      <w:r>
        <w:rPr>
          <w:rFonts w:hint="eastAsia"/>
          <w:sz w:val="24"/>
        </w:rPr>
        <w:t>森林火灾</w:t>
      </w:r>
    </w:p>
    <w:p>
      <w:pPr>
        <w:rPr>
          <w:rFonts w:hint="eastAsia"/>
          <w:sz w:val="24"/>
        </w:rPr>
      </w:pPr>
    </w:p>
    <w:p>
      <w:pPr>
        <w:rPr>
          <w:sz w:val="24"/>
        </w:rPr>
      </w:pPr>
      <w:r>
        <w:rPr>
          <w:rFonts w:hint="eastAsia"/>
          <w:sz w:val="24"/>
        </w:rPr>
        <w:t>491．森林火灾初发时，为使可燃物与空气形成短暂隔绝状态，断绝或减少森林燃烧所需要的氧气，使其窒息熄灭，可以采用</w:t>
      </w:r>
      <w:r>
        <w:rPr>
          <w:rFonts w:hint="eastAsia"/>
          <w:color w:val="4472C4" w:themeColor="accent5"/>
          <w:sz w:val="24"/>
          <w:highlight w:val="none"/>
          <w14:textFill>
            <w14:solidFill>
              <w14:schemeClr w14:val="accent5"/>
            </w14:solidFill>
          </w14:textFill>
        </w:rPr>
        <w:t>（ AB ）</w:t>
      </w:r>
      <w:r>
        <w:rPr>
          <w:rFonts w:hint="eastAsia"/>
          <w:sz w:val="24"/>
        </w:rPr>
        <w:t>等方法灭火。</w:t>
      </w:r>
    </w:p>
    <w:p>
      <w:pPr>
        <w:rPr>
          <w:rFonts w:hint="eastAsia"/>
          <w:sz w:val="24"/>
        </w:rPr>
      </w:pPr>
      <w:r>
        <w:rPr>
          <w:rFonts w:hint="eastAsia"/>
          <w:sz w:val="24"/>
        </w:rPr>
        <w:t>A 扑火工具直接扑打；B 用沙土覆盖；C 用化学剂稀释燃烧所需要的氧气；D 砌防火墙</w:t>
      </w:r>
    </w:p>
    <w:p>
      <w:pPr>
        <w:rPr>
          <w:rFonts w:hint="eastAsia"/>
          <w:sz w:val="24"/>
        </w:rPr>
      </w:pPr>
    </w:p>
    <w:p>
      <w:pPr>
        <w:rPr>
          <w:sz w:val="24"/>
          <w:highlight w:val="none"/>
          <w14:textFill>
            <w14:gradFill>
              <w14:gsLst>
                <w14:gs w14:pos="0">
                  <w14:srgbClr w14:val="007BD3"/>
                </w14:gs>
                <w14:gs w14:pos="100000">
                  <w14:srgbClr w14:val="034373"/>
                </w14:gs>
              </w14:gsLst>
              <w14:lin w14:scaled="0"/>
            </w14:gradFill>
          </w14:textFill>
        </w:rPr>
      </w:pPr>
      <w:r>
        <w:rPr>
          <w:rFonts w:hint="eastAsia"/>
          <w:sz w:val="24"/>
        </w:rPr>
        <w:t>492．要抓住有利时机，错过有利时机，不易将火扑灭，还可能酿成大火。以下哪几项是扑火的有利时机</w:t>
      </w:r>
      <w:r>
        <w:rPr>
          <w:rFonts w:hint="eastAsia"/>
          <w:sz w:val="24"/>
          <w:highlight w:val="none"/>
          <w14:textFill>
            <w14:gradFill>
              <w14:gsLst>
                <w14:gs w14:pos="0">
                  <w14:srgbClr w14:val="007BD3"/>
                </w14:gs>
                <w14:gs w14:pos="100000">
                  <w14:srgbClr w14:val="034373"/>
                </w14:gs>
              </w14:gsLst>
              <w14:lin w14:scaled="0"/>
            </w14:gradFill>
          </w14:textFill>
        </w:rPr>
        <w:t>（ A</w:t>
      </w:r>
      <w:r>
        <w:rPr>
          <w:rFonts w:hint="eastAsia"/>
          <w:sz w:val="24"/>
          <w:highlight w:val="none"/>
          <w:lang w:val="en-US" w:eastAsia="zh-CN"/>
          <w14:textFill>
            <w14:gradFill>
              <w14:gsLst>
                <w14:gs w14:pos="0">
                  <w14:srgbClr w14:val="007BD3"/>
                </w14:gs>
                <w14:gs w14:pos="100000">
                  <w14:srgbClr w14:val="034373"/>
                </w14:gs>
              </w14:gsLst>
              <w14:lin w14:scaled="0"/>
            </w14:gradFill>
          </w14:textFill>
        </w:rPr>
        <w:t>B</w:t>
      </w:r>
      <w:r>
        <w:rPr>
          <w:rFonts w:hint="eastAsia"/>
          <w:sz w:val="24"/>
          <w:highlight w:val="none"/>
          <w14:textFill>
            <w14:gradFill>
              <w14:gsLst>
                <w14:gs w14:pos="0">
                  <w14:srgbClr w14:val="007BD3"/>
                </w14:gs>
                <w14:gs w14:pos="100000">
                  <w14:srgbClr w14:val="034373"/>
                </w14:gs>
              </w14:gsLst>
              <w14:lin w14:scaled="0"/>
            </w14:gradFill>
          </w14:textFill>
        </w:rPr>
        <w:t>C ）。</w:t>
      </w:r>
    </w:p>
    <w:p>
      <w:pPr>
        <w:rPr>
          <w:rFonts w:hint="eastAsia"/>
          <w:sz w:val="24"/>
        </w:rPr>
      </w:pPr>
      <w:r>
        <w:rPr>
          <w:rFonts w:hint="eastAsia"/>
          <w:sz w:val="24"/>
        </w:rPr>
        <w:t>A 初发火；B 下山火；C 夜间；D 上山火</w:t>
      </w:r>
    </w:p>
    <w:p>
      <w:pPr>
        <w:rPr>
          <w:rFonts w:hint="eastAsia"/>
          <w:sz w:val="24"/>
        </w:rPr>
      </w:pPr>
    </w:p>
    <w:p>
      <w:pPr>
        <w:rPr>
          <w:rFonts w:hint="eastAsia"/>
          <w:sz w:val="24"/>
        </w:rPr>
      </w:pPr>
    </w:p>
    <w:p>
      <w:pPr>
        <w:rPr>
          <w:b/>
          <w:bCs/>
          <w:color w:val="auto"/>
          <w:sz w:val="36"/>
          <w:szCs w:val="36"/>
          <w14:textFill>
            <w14:gradFill>
              <w14:gsLst>
                <w14:gs w14:pos="0">
                  <w14:srgbClr w14:val="14CD68"/>
                </w14:gs>
                <w14:gs w14:pos="100000">
                  <w14:srgbClr w14:val="0B6E38"/>
                </w14:gs>
              </w14:gsLst>
              <w14:lin w14:scaled="0"/>
            </w14:gradFill>
          </w14:textFill>
        </w:rPr>
      </w:pPr>
      <w:r>
        <w:rPr>
          <w:rFonts w:hint="eastAsia"/>
          <w:b/>
          <w:bCs/>
          <w:sz w:val="36"/>
          <w:szCs w:val="36"/>
        </w:rPr>
        <w:t>案例分析：</w:t>
      </w:r>
    </w:p>
    <w:p>
      <w:pPr>
        <w:rPr>
          <w:sz w:val="24"/>
        </w:rPr>
      </w:pPr>
      <w:r>
        <w:rPr>
          <w:rFonts w:hint="eastAsia"/>
          <w:sz w:val="24"/>
        </w:rPr>
        <w:t>某工艺制品厂发生特大火灾事故，烧死84人，伤40多人。事故经过情况是：该工艺制品厂厂房是一栋三层钢筋混凝土建筑物，一楼是裁床车间兼仓库，库房用木板和铁栅栏间隔成，库内堆放海绵等可燃物高达2m，通过库房顶部并伸出库房，搭在铁栅栏上的电线没有套管绝缘，总电闸的保险丝改用两根钢丝代替。二楼是手缝和包装车间及办公室，厕所改作厨房，放有两瓶液化气。三楼是成衣车间。</w:t>
      </w:r>
    </w:p>
    <w:p>
      <w:pPr>
        <w:rPr>
          <w:sz w:val="24"/>
        </w:rPr>
      </w:pPr>
      <w:r>
        <w:rPr>
          <w:rFonts w:hint="eastAsia"/>
          <w:sz w:val="24"/>
        </w:rPr>
        <w:t>该厂实行封闭式管理，两个楼梯中东边一个用铁栅栏隔开，与厂房不相通，西边的楼梯平台上堆放了杂物；楼下四个大门有两个被封死，一个被铁栅栏隔在车间之外，职工上下班只能从西南方向的大门出人，并要通过一条用铁栅栏围成的只有0.8m宽的狭窄通道打卡，全部窗户安装了铁栅栏加铁丝网。</w:t>
      </w:r>
    </w:p>
    <w:p>
      <w:pPr>
        <w:rPr>
          <w:sz w:val="24"/>
        </w:rPr>
      </w:pPr>
      <w:r>
        <w:rPr>
          <w:rFonts w:hint="eastAsia"/>
          <w:sz w:val="24"/>
        </w:rPr>
        <w:t>起火原因是电线短路引燃仓库的可燃物所致。起火初期，火势不大，部分职工试图拧开消防栓和使用灭火器扑救，但因不懂操作未能见效。在一楼东南角敞开式的货物提升机的烟囱效应作用下，火势迅速蔓延至二楼、三楼。一楼的职工全部逃出，正在二楼办公的厂长不组织工人疏散，自己打开窗爬绳逃命。二、三楼300名职工在无人指挥的情况下慌乱下楼，由于对着楼梯口的西北门被封住，职工下到楼梯口要拐弯通过打卡通道才能从西南门逃出，路窄人多，互相拥挤，浓烟烈火，视野不清，许多职工被毒气熏倒在楼梯口附近，因而造成重大伤亡。</w:t>
      </w:r>
    </w:p>
    <w:p>
      <w:pPr>
        <w:rPr>
          <w:sz w:val="24"/>
        </w:rPr>
      </w:pPr>
      <w:r>
        <w:rPr>
          <w:rFonts w:hint="eastAsia"/>
          <w:sz w:val="24"/>
        </w:rPr>
        <w:t>请问：在上述事故应急中存在哪些方面的问题？</w:t>
      </w:r>
    </w:p>
    <w:p>
      <w:pPr>
        <w:rPr>
          <w:rFonts w:hint="eastAsia"/>
          <w:sz w:val="24"/>
        </w:rPr>
      </w:pPr>
      <w:r>
        <w:rPr>
          <w:rFonts w:hint="eastAsia"/>
          <w:sz w:val="24"/>
        </w:rPr>
        <w:t>答：</w:t>
      </w:r>
    </w:p>
    <w:p>
      <w:pPr>
        <w:rPr>
          <w:rFonts w:hint="eastAsia"/>
          <w:sz w:val="24"/>
        </w:rPr>
      </w:pPr>
      <w:r>
        <w:rPr>
          <w:rFonts w:hint="eastAsia"/>
          <w:sz w:val="24"/>
        </w:rPr>
        <w:t>（1）安全出口被锁，安全通道过窄，导致事故发生后，工人无法快速疏散；</w:t>
      </w:r>
    </w:p>
    <w:p>
      <w:pPr>
        <w:rPr>
          <w:rFonts w:hint="eastAsia"/>
          <w:sz w:val="24"/>
        </w:rPr>
      </w:pPr>
      <w:r>
        <w:rPr>
          <w:rFonts w:hint="eastAsia"/>
          <w:sz w:val="24"/>
        </w:rPr>
        <w:t>（2）未对工人进行应急培训或应急演练，导致工人缺乏基本的应急常识和自救能力，不能及时利用消防器材进行灭火；</w:t>
      </w:r>
    </w:p>
    <w:p>
      <w:pPr>
        <w:rPr>
          <w:rFonts w:hint="eastAsia"/>
          <w:sz w:val="24"/>
        </w:rPr>
      </w:pPr>
      <w:r>
        <w:rPr>
          <w:rFonts w:hint="eastAsia"/>
          <w:sz w:val="24"/>
        </w:rPr>
        <w:t>（3）单位负责人临阵脱逃，没有指挥应急抢险；</w:t>
      </w:r>
    </w:p>
    <w:p>
      <w:pPr>
        <w:rPr>
          <w:rFonts w:hint="eastAsia"/>
          <w:sz w:val="24"/>
        </w:rPr>
      </w:pPr>
      <w:r>
        <w:rPr>
          <w:rFonts w:hint="eastAsia"/>
          <w:sz w:val="24"/>
        </w:rPr>
        <w:t>（4）事先没有编制应急救援预案，也未确定应急救援组织及人员的应急职责。</w:t>
      </w:r>
    </w:p>
    <w:p>
      <w:pPr>
        <w:rPr>
          <w:color w:val="4472C4" w:themeColor="accent5"/>
          <w:sz w:val="24"/>
          <w:highlight w:val="none"/>
          <w14:textFill>
            <w14:solidFill>
              <w14:schemeClr w14:val="accent5"/>
            </w14:solidFill>
          </w14:textFill>
        </w:rPr>
      </w:pPr>
      <w:r>
        <w:rPr>
          <w:rFonts w:hint="eastAsia"/>
          <w:color w:val="4472C4" w:themeColor="accent5"/>
          <w:sz w:val="24"/>
          <w:highlight w:val="none"/>
          <w14:textFill>
            <w14:solidFill>
              <w14:schemeClr w14:val="accent5"/>
            </w14:solidFill>
          </w14:textFill>
        </w:rPr>
        <w:t>（5）仓库内堆放的海绵可燃物过高，达到2米，属于超高存放，比较危险，另外，堆放的可燃物超过了库房顶部，并搭接在铁栅栏上，极易引起火灾事故；</w:t>
      </w:r>
    </w:p>
    <w:p>
      <w:pPr>
        <w:rPr>
          <w:color w:val="4472C4" w:themeColor="accent5"/>
          <w:sz w:val="24"/>
          <w:highlight w:val="none"/>
          <w14:textFill>
            <w14:solidFill>
              <w14:schemeClr w14:val="accent5"/>
            </w14:solidFill>
          </w14:textFill>
        </w:rPr>
      </w:pPr>
      <w:r>
        <w:rPr>
          <w:rFonts w:hint="eastAsia"/>
          <w:color w:val="4472C4" w:themeColor="accent5"/>
          <w:sz w:val="24"/>
          <w:highlight w:val="none"/>
          <w14:textFill>
            <w14:solidFill>
              <w14:schemeClr w14:val="accent5"/>
            </w14:solidFill>
          </w14:textFill>
        </w:rPr>
        <w:t>（6）总闸的保险丝用两根钢丝代替是违规的，关键时候不能起到切断电源的作用，应该更换为同规格、型号的保险丝；</w:t>
      </w:r>
    </w:p>
    <w:p>
      <w:pPr>
        <w:rPr>
          <w:color w:val="4472C4" w:themeColor="accent5"/>
          <w:sz w:val="24"/>
          <w:highlight w:val="none"/>
          <w14:textFill>
            <w14:solidFill>
              <w14:schemeClr w14:val="accent5"/>
            </w14:solidFill>
          </w14:textFill>
        </w:rPr>
      </w:pPr>
      <w:r>
        <w:rPr>
          <w:rFonts w:hint="eastAsia"/>
          <w:color w:val="4472C4" w:themeColor="accent5"/>
          <w:sz w:val="24"/>
          <w:highlight w:val="none"/>
          <w14:textFill>
            <w14:solidFill>
              <w14:schemeClr w14:val="accent5"/>
            </w14:solidFill>
          </w14:textFill>
        </w:rPr>
        <w:t>（7）厕所改为厨房，并存放两瓶液化气也是严重违规，生产车间和仓库场所严禁明火作用，厨房存放液化气有失火引起爆炸危险；</w:t>
      </w:r>
    </w:p>
    <w:p>
      <w:pPr>
        <w:rPr>
          <w:color w:val="4472C4" w:themeColor="accent5"/>
          <w:sz w:val="24"/>
          <w:highlight w:val="none"/>
          <w14:textFill>
            <w14:solidFill>
              <w14:schemeClr w14:val="accent5"/>
            </w14:solidFill>
          </w14:textFill>
        </w:rPr>
      </w:pPr>
      <w:r>
        <w:rPr>
          <w:rFonts w:hint="eastAsia"/>
          <w:color w:val="4472C4" w:themeColor="accent5"/>
          <w:sz w:val="24"/>
          <w:highlight w:val="none"/>
          <w14:textFill>
            <w14:solidFill>
              <w14:schemeClr w14:val="accent5"/>
            </w14:solidFill>
          </w14:textFill>
        </w:rPr>
        <w:t>（8）逃生通道被认为堵死，比如全部窗户安装了铁珊兰加铁丝网，需要整改；</w:t>
      </w:r>
    </w:p>
    <w:p>
      <w:pPr>
        <w:rPr>
          <w:rFonts w:hint="eastAsia"/>
          <w:color w:val="4472C4" w:themeColor="accent5"/>
          <w:sz w:val="24"/>
          <w:highlight w:val="none"/>
          <w14:textFill>
            <w14:solidFill>
              <w14:schemeClr w14:val="accent5"/>
            </w14:solidFill>
          </w14:textFill>
        </w:rPr>
      </w:pPr>
      <w:r>
        <w:rPr>
          <w:rFonts w:hint="eastAsia"/>
          <w:color w:val="4472C4" w:themeColor="accent5"/>
          <w:sz w:val="24"/>
          <w:highlight w:val="none"/>
          <w14:textFill>
            <w14:solidFill>
              <w14:schemeClr w14:val="accent5"/>
            </w14:solidFill>
          </w14:textFill>
        </w:rPr>
        <w:t>（9）本工艺制品厂没有编制符合本厂的综合应急预案、专项应急预案和现场处置预案，也没有定期组织全体人员进行预案演习和演练，是造成本次特大安全事故的主要原因之一。</w:t>
      </w:r>
    </w:p>
    <w:p>
      <w:pPr>
        <w:rPr>
          <w:color w:val="FF0000"/>
          <w:sz w:val="24"/>
        </w:rPr>
      </w:pPr>
    </w:p>
    <w:p>
      <w:pPr>
        <w:rPr>
          <w:color w:val="FF0000"/>
          <w:sz w:val="24"/>
        </w:rPr>
      </w:pPr>
    </w:p>
    <w:p>
      <w:pPr>
        <w:rPr>
          <w:sz w:val="24"/>
        </w:rPr>
      </w:pPr>
      <w:r>
        <w:rPr>
          <w:sz w:val="24"/>
        </w:rPr>
        <w:t>金山县远大化工贸易有限公司位于江东省金山生态化工园区；法定代表人：王越（联系电话18935214321）；成立日期：2001年9月27日；注册资本：500万元。《危化品经营许可证》登记编号：苏安经字S00611；有效期从2015年2月28日至2018年2月27日，许可范围：甲醇、乙醇、三正丁胺、丙烯酸等产品销售。2016年3月12日，取得安全生产标准化三级证书，编号：苏AQBJX</w:t>
      </w:r>
      <w:r>
        <w:rPr>
          <w:rFonts w:hint="eastAsia" w:ascii="宋体" w:hAnsi="宋体" w:eastAsia="宋体" w:cs="宋体"/>
          <w:sz w:val="24"/>
        </w:rPr>
        <w:t>Ⅲ</w:t>
      </w:r>
      <w:r>
        <w:rPr>
          <w:sz w:val="24"/>
        </w:rPr>
        <w:t>201603256。</w:t>
      </w:r>
    </w:p>
    <w:p>
      <w:pPr>
        <w:rPr>
          <w:sz w:val="24"/>
        </w:rPr>
      </w:pPr>
      <w:r>
        <w:rPr>
          <w:sz w:val="24"/>
        </w:rPr>
        <w:t>2017年10月30日，根据全市百日执法行动工作部署，市安监局执法人员对危化品经营企业进行随机抽查，发现金山县远大化工贸易有限公司在其仓库内存放14.69吨剧毒品三正丁胺（CAS号：102-82-9）,违反《常用危险化学品贮存通则》（GB15603-1995）规定，紧挨着仓库内墙进行堆放，未设置必要的墙距和垛距，也未设置必要的安全通道。为此，执法人员下发相关执法文书责令改正，并对其存在安全生产违法行为进行立案调查。在案件调查期间，该公司能积极配合调查，并按整改要求立即采取措施纠正，并主动向我局申请复查。经执法人员现场确认，该隐患已整改到位。无证据显示该单位积极组织或支持安全生产公益活动。</w:t>
      </w:r>
    </w:p>
    <w:p>
      <w:pPr>
        <w:rPr>
          <w:sz w:val="24"/>
        </w:rPr>
      </w:pPr>
      <w:r>
        <w:rPr>
          <w:sz w:val="24"/>
        </w:rPr>
        <w:t>根据以上情况，计算处罚金额：</w:t>
      </w:r>
    </w:p>
    <w:p>
      <w:pPr>
        <w:rPr>
          <w:color w:val="auto"/>
          <w:sz w:val="24"/>
          <w:highlight w:val="none"/>
        </w:rPr>
      </w:pPr>
      <w:r>
        <w:rPr>
          <w:color w:val="auto"/>
          <w:sz w:val="24"/>
          <w:highlight w:val="none"/>
        </w:rPr>
        <w:t>答：处罚依据：《危险化学品安全管理条例》第八十条第一款第五项“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p>
    <w:p>
      <w:pPr>
        <w:rPr>
          <w:color w:val="auto"/>
          <w:sz w:val="24"/>
          <w:highlight w:val="none"/>
        </w:rPr>
      </w:pPr>
      <w:r>
        <w:rPr>
          <w:color w:val="auto"/>
          <w:sz w:val="24"/>
          <w:highlight w:val="none"/>
        </w:rPr>
        <w:t>处罚档次：一档：危险化学品的储存方式、方法不符合国家标准或者国家有关规定的。</w:t>
      </w:r>
    </w:p>
    <w:p>
      <w:pPr>
        <w:rPr>
          <w:color w:val="auto"/>
          <w:sz w:val="24"/>
          <w:highlight w:val="none"/>
        </w:rPr>
      </w:pPr>
      <w:r>
        <w:rPr>
          <w:color w:val="auto"/>
          <w:sz w:val="24"/>
          <w:highlight w:val="none"/>
        </w:rPr>
        <w:t>裁量幅度：一档：责令改正，处五万元以上六万五千元以下的罚款。</w:t>
      </w:r>
    </w:p>
    <w:p>
      <w:pPr>
        <w:rPr>
          <w:color w:val="auto"/>
          <w:sz w:val="24"/>
          <w:highlight w:val="none"/>
        </w:rPr>
      </w:pPr>
      <w:r>
        <w:rPr>
          <w:color w:val="auto"/>
          <w:sz w:val="24"/>
          <w:highlight w:val="none"/>
        </w:rPr>
        <w:t>处罚金额计算：</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S</w:t>
      </w:r>
      <w:r>
        <w:rPr>
          <w:rFonts w:hint="eastAsia" w:ascii="仿宋_GB2312" w:hAnsi="仿宋_GB2312" w:eastAsia="仿宋_GB2312" w:cs="仿宋_GB2312"/>
          <w:sz w:val="24"/>
          <w:vertAlign w:val="subscript"/>
        </w:rPr>
        <w:t>1</w:t>
      </w:r>
      <w:r>
        <w:rPr>
          <w:rFonts w:hint="eastAsia" w:ascii="仿宋_GB2312" w:hAnsi="仿宋_GB2312" w:eastAsia="仿宋_GB2312" w:cs="仿宋_GB2312"/>
          <w:sz w:val="24"/>
        </w:rPr>
        <w:t>=E</w:t>
      </w:r>
      <w:r>
        <w:rPr>
          <w:rFonts w:hint="eastAsia" w:ascii="仿宋_GB2312" w:hAnsi="仿宋_GB2312" w:eastAsia="仿宋_GB2312" w:cs="仿宋_GB2312"/>
          <w:sz w:val="24"/>
          <w:vertAlign w:val="subscript"/>
        </w:rPr>
        <w:t>2</w:t>
      </w:r>
      <w:r>
        <w:rPr>
          <w:rFonts w:hint="eastAsia" w:ascii="仿宋_GB2312" w:hAnsi="仿宋_GB2312" w:eastAsia="仿宋_GB2312" w:cs="仿宋_GB2312"/>
          <w:sz w:val="24"/>
        </w:rPr>
        <w:t>-[（E</w:t>
      </w:r>
      <w:r>
        <w:rPr>
          <w:rFonts w:hint="eastAsia" w:ascii="仿宋_GB2312" w:hAnsi="仿宋_GB2312" w:eastAsia="仿宋_GB2312" w:cs="仿宋_GB2312"/>
          <w:sz w:val="24"/>
          <w:vertAlign w:val="subscript"/>
        </w:rPr>
        <w:t>2</w:t>
      </w:r>
      <w:r>
        <w:rPr>
          <w:rFonts w:hint="eastAsia" w:ascii="仿宋_GB2312" w:hAnsi="仿宋_GB2312" w:eastAsia="仿宋_GB2312" w:cs="仿宋_GB2312"/>
          <w:sz w:val="24"/>
        </w:rPr>
        <w:t>-E</w:t>
      </w:r>
      <w:r>
        <w:rPr>
          <w:rFonts w:hint="eastAsia" w:ascii="仿宋_GB2312" w:hAnsi="仿宋_GB2312" w:eastAsia="仿宋_GB2312" w:cs="仿宋_GB2312"/>
          <w:sz w:val="24"/>
          <w:vertAlign w:val="subscript"/>
        </w:rPr>
        <w:t>1</w:t>
      </w:r>
      <w:r>
        <w:rPr>
          <w:rFonts w:hint="eastAsia" w:ascii="仿宋_GB2312" w:hAnsi="仿宋_GB2312" w:eastAsia="仿宋_GB2312" w:cs="仿宋_GB2312"/>
          <w:sz w:val="24"/>
        </w:rPr>
        <w:t>）*（</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QUOTE </w:instrText>
      </w:r>
      <w:r>
        <w:rPr>
          <w:rFonts w:hint="eastAsia" w:ascii="仿宋_GB2312" w:hAnsi="仿宋_GB2312" w:eastAsia="仿宋_GB2312" w:cs="仿宋_GB2312"/>
          <w:sz w:val="24"/>
        </w:rPr>
        <w:drawing>
          <wp:inline distT="0" distB="0" distL="114300" distR="114300">
            <wp:extent cx="1666875" cy="341630"/>
            <wp:effectExtent l="0" t="0" r="952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666875" cy="341630"/>
                    </a:xfrm>
                    <a:prstGeom prst="rect">
                      <a:avLst/>
                    </a:prstGeom>
                    <a:noFill/>
                    <a:ln>
                      <a:noFill/>
                    </a:ln>
                  </pic:spPr>
                </pic:pic>
              </a:graphicData>
            </a:graphic>
          </wp:inline>
        </w:drawing>
      </w:r>
      <w:r>
        <w:rPr>
          <w:rFonts w:ascii="仿宋_GB2312" w:hAnsi="仿宋_GB2312" w:eastAsia="仿宋_GB2312" w:cs="仿宋_GB2312"/>
          <w:sz w:val="24"/>
        </w:rPr>
        <w:instrText xml:space="preserve">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position w:val="-24"/>
          <w:sz w:val="24"/>
        </w:rPr>
        <w:drawing>
          <wp:inline distT="0" distB="0" distL="114300" distR="114300">
            <wp:extent cx="768350" cy="400050"/>
            <wp:effectExtent l="0" t="0" r="6350"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768350" cy="400050"/>
                    </a:xfrm>
                    <a:prstGeom prst="rect">
                      <a:avLst/>
                    </a:prstGeom>
                    <a:noFill/>
                    <a:ln>
                      <a:noFill/>
                    </a:ln>
                  </pic:spPr>
                </pic:pic>
              </a:graphicData>
            </a:graphic>
          </wp:inline>
        </w:drawing>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=6.5-[（6.5-5）*3/4]=5.375万元</w:t>
      </w:r>
    </w:p>
    <w:p>
      <w:pPr>
        <w:rPr>
          <w:rFonts w:hint="eastAsia"/>
          <w:color w:val="4472C4" w:themeColor="accent5"/>
          <w:sz w:val="24"/>
          <w:highlight w:val="none"/>
          <w14:textFill>
            <w14:solidFill>
              <w14:schemeClr w14:val="accent5"/>
            </w14:solidFill>
          </w14:textFill>
        </w:rPr>
      </w:pPr>
      <w:r>
        <w:rPr>
          <w:rFonts w:hint="eastAsia"/>
          <w:color w:val="4472C4" w:themeColor="accent5"/>
          <w:sz w:val="24"/>
          <w:highlight w:val="none"/>
          <w14:textFill>
            <w14:solidFill>
              <w14:schemeClr w14:val="accent5"/>
            </w14:solidFill>
          </w14:textFill>
        </w:rPr>
        <w:t>本题理论性答案是正确的，</w:t>
      </w:r>
      <w:r>
        <w:rPr>
          <w:rFonts w:hint="eastAsia"/>
          <w:color w:val="4472C4" w:themeColor="accent5"/>
          <w:sz w:val="24"/>
          <w:highlight w:val="none"/>
          <w:lang w:val="en-US" w:eastAsia="zh-CN"/>
          <w14:textFill>
            <w14:solidFill>
              <w14:schemeClr w14:val="accent5"/>
            </w14:solidFill>
          </w14:textFill>
        </w:rPr>
        <w:t>可把</w:t>
      </w:r>
      <w:r>
        <w:rPr>
          <w:rFonts w:hint="eastAsia"/>
          <w:color w:val="4472C4" w:themeColor="accent5"/>
          <w:sz w:val="24"/>
          <w:highlight w:val="none"/>
          <w14:textFill>
            <w14:solidFill>
              <w14:schemeClr w14:val="accent5"/>
            </w14:solidFill>
          </w14:textFill>
        </w:rPr>
        <w:t>本次处罚金额</w:t>
      </w:r>
      <w:r>
        <w:rPr>
          <w:rFonts w:hint="eastAsia"/>
          <w:color w:val="4472C4" w:themeColor="accent5"/>
          <w:sz w:val="24"/>
          <w:highlight w:val="none"/>
          <w:lang w:val="en-US" w:eastAsia="zh-CN"/>
          <w14:textFill>
            <w14:solidFill>
              <w14:schemeClr w14:val="accent5"/>
            </w14:solidFill>
          </w14:textFill>
        </w:rPr>
        <w:t>改</w:t>
      </w:r>
      <w:r>
        <w:rPr>
          <w:rFonts w:hint="eastAsia"/>
          <w:color w:val="4472C4" w:themeColor="accent5"/>
          <w:sz w:val="24"/>
          <w:highlight w:val="none"/>
          <w14:textFill>
            <w14:solidFill>
              <w14:schemeClr w14:val="accent5"/>
            </w14:solidFill>
          </w14:textFill>
        </w:rPr>
        <w:t xml:space="preserve">为5万元，因为 “该公司能积极配合调查，并按整改要求立即采取措施纠正，并主动向我局申请复查。经执法人员现场确认，该隐患已整改到位。” </w:t>
      </w:r>
    </w:p>
    <w:p>
      <w:pPr>
        <w:rPr>
          <w:rFonts w:hint="eastAsia"/>
          <w:color w:val="4472C4" w:themeColor="accent5"/>
          <w:sz w:val="24"/>
          <w:highlight w:val="none"/>
          <w14:textFill>
            <w14:solidFill>
              <w14:schemeClr w14:val="accent5"/>
            </w14:solidFill>
          </w14:textFill>
        </w:rPr>
      </w:pPr>
    </w:p>
    <w:p>
      <w:pPr>
        <w:rPr>
          <w:rFonts w:hint="eastAsia"/>
          <w:color w:val="4472C4" w:themeColor="accent5"/>
          <w:sz w:val="24"/>
          <w:highlight w:val="none"/>
          <w14:textFill>
            <w14:solidFill>
              <w14:schemeClr w14:val="accent5"/>
            </w14:solidFill>
          </w14:textFill>
        </w:rPr>
      </w:pPr>
    </w:p>
    <w:p>
      <w:pPr>
        <w:rPr>
          <w:sz w:val="24"/>
        </w:rPr>
      </w:pPr>
      <w:r>
        <w:rPr>
          <w:sz w:val="24"/>
        </w:rPr>
        <w:t>E印刷企业为重点防火单位，厂区占地面积23000平方米，员工1200人，设有安全生产管理科并配备了2名专职安全生产管理人员，个车间有兼职安全生产管理人员。</w:t>
      </w:r>
    </w:p>
    <w:p>
      <w:pPr>
        <w:rPr>
          <w:sz w:val="24"/>
        </w:rPr>
      </w:pPr>
      <w:r>
        <w:rPr>
          <w:sz w:val="24"/>
        </w:rPr>
        <w:t>E印刷企业厂区主要设施和设备有：胶版印刷、凹版印刷、凸版印刷、彩印、油墨调配、维修等车间；原料库、油墨库、化工库、废料库；变配电站、柴油发电机房、空压机房、燃气锅炉房、消防监控室；5t桥式起重机8台、叉车15辆、电瓶车20辆及电瓶车充电室。</w:t>
      </w:r>
    </w:p>
    <w:p>
      <w:pPr>
        <w:rPr>
          <w:sz w:val="24"/>
        </w:rPr>
      </w:pPr>
      <w:r>
        <w:rPr>
          <w:sz w:val="24"/>
        </w:rPr>
        <w:t>企业内10kv变配电站配置2台变压器；柴油发电机房有柴油发电机1台；在厂区西南角有柴油罐区1个；罐区内有供发电机使用的10t柴油储罐1座；空压机房有供气量为20m3/min的空气压缩机3台；锅炉房有蒸发量20t/h的燃气锅炉1台。</w:t>
      </w:r>
    </w:p>
    <w:p>
      <w:pPr>
        <w:rPr>
          <w:sz w:val="24"/>
        </w:rPr>
      </w:pPr>
      <w:r>
        <w:rPr>
          <w:sz w:val="24"/>
        </w:rPr>
        <w:t>油墨调配车间用水性油墨、乙酸乙酯、丙酮、酒精等原料，为其他车间调配、提供不同的油墨。</w:t>
      </w:r>
    </w:p>
    <w:p>
      <w:pPr>
        <w:rPr>
          <w:sz w:val="24"/>
        </w:rPr>
      </w:pPr>
      <w:r>
        <w:rPr>
          <w:sz w:val="24"/>
        </w:rPr>
        <w:t>维修车间有车床5台、钻床8台、铣床3台、电焊机6台、砂轮机3台及氧气瓶、乙炔气瓶等。原料库储存纸500t；油墨库储存各类油墨30t；化工库储存稀料20t、丙酮5t、乙酸乙酯10t、酒精8t；废料库存放压坨打包的废纸25t。</w:t>
      </w:r>
    </w:p>
    <w:p>
      <w:pPr>
        <w:rPr>
          <w:sz w:val="24"/>
        </w:rPr>
      </w:pPr>
      <w:r>
        <w:rPr>
          <w:sz w:val="24"/>
        </w:rPr>
        <w:t>2013年7月的隐患排查治理活动中，发现废料库房存在坍塌危险。为确保安全，采取了设置警示标志、加强监督检查、控制人员进入等临时性措施，并制订了拆除重建方案，计划在年底前完成整改。</w:t>
      </w:r>
    </w:p>
    <w:p>
      <w:pPr>
        <w:rPr>
          <w:sz w:val="24"/>
        </w:rPr>
      </w:pPr>
      <w:r>
        <w:rPr>
          <w:sz w:val="24"/>
        </w:rPr>
        <w:t xml:space="preserve"> 根据以上场景，回答下列问题：</w:t>
      </w:r>
    </w:p>
    <w:p>
      <w:pPr>
        <w:rPr>
          <w:sz w:val="24"/>
        </w:rPr>
      </w:pPr>
      <w:r>
        <w:rPr>
          <w:sz w:val="24"/>
        </w:rPr>
        <w:t>（1）指出E印刷企业的特种设备和特种作业？</w:t>
      </w:r>
    </w:p>
    <w:p>
      <w:pPr>
        <w:rPr>
          <w:sz w:val="24"/>
        </w:rPr>
      </w:pPr>
      <w:r>
        <w:rPr>
          <w:sz w:val="24"/>
        </w:rPr>
        <w:t xml:space="preserve"> 答：①特种设备和特种作业：燃气锅炉1台、5T桥式起重机8台、叉车15辆、氧气瓶、乙炔瓶。②E印刷企业的特种作业有：电工作业、金属焊接切割作业、登高架设作业、企业场内机动车驾驶、起重机械作业、锅炉作业、压力容器作业。</w:t>
      </w:r>
    </w:p>
    <w:p>
      <w:pPr>
        <w:rPr>
          <w:rFonts w:hint="eastAsia" w:eastAsiaTheme="minorEastAsia"/>
          <w:sz w:val="24"/>
          <w:lang w:eastAsia="zh-CN"/>
        </w:rPr>
      </w:pPr>
      <w:r>
        <w:rPr>
          <w:sz w:val="24"/>
        </w:rPr>
        <w:t>（2）根据相关法律法规，指出E印刷企业应取得的与安全生产相关的检测报告的类别</w:t>
      </w:r>
      <w:r>
        <w:rPr>
          <w:rFonts w:hint="eastAsia"/>
          <w:sz w:val="24"/>
          <w:lang w:eastAsia="zh-CN"/>
        </w:rPr>
        <w:t>。</w:t>
      </w:r>
    </w:p>
    <w:p>
      <w:pPr>
        <w:rPr>
          <w:rFonts w:hint="default" w:eastAsiaTheme="minorEastAsia"/>
          <w:color w:val="4472C4" w:themeColor="accent5"/>
          <w:sz w:val="24"/>
          <w:highlight w:val="none"/>
          <w:lang w:val="en-US" w:eastAsia="zh-CN"/>
          <w14:textFill>
            <w14:solidFill>
              <w14:schemeClr w14:val="accent5"/>
            </w14:solidFill>
          </w14:textFill>
        </w:rPr>
      </w:pPr>
      <w:r>
        <w:rPr>
          <w:sz w:val="24"/>
        </w:rPr>
        <w:t>答：安全检测报告的类别：安全预评价报告、安全设施验收评价报告、安全现状评价报告</w:t>
      </w:r>
      <w:r>
        <w:rPr>
          <w:rFonts w:hint="eastAsia"/>
          <w:sz w:val="24"/>
          <w:lang w:eastAsia="zh-CN"/>
        </w:rPr>
        <w:t>、</w:t>
      </w:r>
      <w:r>
        <w:rPr>
          <w:rFonts w:hint="eastAsia"/>
          <w:color w:val="4472C4" w:themeColor="accent5"/>
          <w:sz w:val="24"/>
          <w:highlight w:val="none"/>
          <w14:textFill>
            <w14:solidFill>
              <w14:schemeClr w14:val="accent5"/>
            </w14:solidFill>
          </w14:textFill>
        </w:rPr>
        <w:t>职业健康卫生合规性检测报告（粉尘、噪音、光污染、中毒等）</w:t>
      </w:r>
      <w:r>
        <w:rPr>
          <w:rFonts w:hint="eastAsia"/>
          <w:color w:val="4472C4" w:themeColor="accent5"/>
          <w:sz w:val="24"/>
          <w:highlight w:val="none"/>
          <w:lang w:eastAsia="zh-CN"/>
          <w14:textFill>
            <w14:solidFill>
              <w14:schemeClr w14:val="accent5"/>
            </w14:solidFill>
          </w14:textFill>
        </w:rPr>
        <w:t>、</w:t>
      </w:r>
      <w:r>
        <w:rPr>
          <w:rFonts w:hint="eastAsia"/>
          <w:color w:val="4472C4" w:themeColor="accent5"/>
          <w:sz w:val="24"/>
          <w:highlight w:val="none"/>
          <w14:textFill>
            <w14:solidFill>
              <w14:schemeClr w14:val="accent5"/>
            </w14:solidFill>
          </w14:textFill>
        </w:rPr>
        <w:t>专项工程消防安全检测报告</w:t>
      </w:r>
      <w:r>
        <w:rPr>
          <w:rFonts w:hint="eastAsia"/>
          <w:color w:val="4472C4" w:themeColor="accent5"/>
          <w:sz w:val="24"/>
          <w:highlight w:val="none"/>
          <w:lang w:eastAsia="zh-CN"/>
          <w14:textFill>
            <w14:solidFill>
              <w14:schemeClr w14:val="accent5"/>
            </w14:solidFill>
          </w14:textFill>
        </w:rPr>
        <w:t>、</w:t>
      </w:r>
      <w:r>
        <w:rPr>
          <w:rFonts w:hint="eastAsia"/>
          <w:color w:val="4472C4" w:themeColor="accent5"/>
          <w:sz w:val="24"/>
          <w:highlight w:val="none"/>
          <w14:textFill>
            <w14:solidFill>
              <w14:schemeClr w14:val="accent5"/>
            </w14:solidFill>
          </w14:textFill>
        </w:rPr>
        <w:t>临时用电专业安全检测报告；特种设备设施安全检测评估报告</w:t>
      </w:r>
      <w:r>
        <w:rPr>
          <w:rFonts w:hint="eastAsia"/>
          <w:color w:val="4472C4" w:themeColor="accent5"/>
          <w:sz w:val="24"/>
          <w:highlight w:val="none"/>
          <w:lang w:eastAsia="zh-CN"/>
          <w14:textFill>
            <w14:solidFill>
              <w14:schemeClr w14:val="accent5"/>
            </w14:solidFill>
          </w14:textFill>
        </w:rPr>
        <w:t>、</w:t>
      </w:r>
      <w:r>
        <w:rPr>
          <w:rFonts w:hint="eastAsia"/>
          <w:color w:val="4472C4" w:themeColor="accent5"/>
          <w:sz w:val="24"/>
          <w:highlight w:val="none"/>
          <w:lang w:val="en-US" w:eastAsia="zh-CN"/>
          <w14:textFill>
            <w14:solidFill>
              <w14:schemeClr w14:val="accent5"/>
            </w14:solidFill>
          </w14:textFill>
        </w:rPr>
        <w:t>防雷设施检测报告。</w:t>
      </w:r>
    </w:p>
    <w:p>
      <w:pPr>
        <w:rPr>
          <w:rFonts w:hint="eastAsia"/>
          <w:color w:val="4472C4" w:themeColor="accent5"/>
          <w:sz w:val="24"/>
          <w:highlight w:val="none"/>
          <w:lang w:eastAsia="zh-CN"/>
          <w14:textFill>
            <w14:solidFill>
              <w14:schemeClr w14:val="accent5"/>
            </w14:solidFill>
          </w14:textFill>
        </w:rPr>
      </w:pPr>
    </w:p>
    <w:p>
      <w:pPr>
        <w:rPr>
          <w:rFonts w:hint="eastAsia"/>
          <w:color w:val="4472C4" w:themeColor="accent5"/>
          <w:sz w:val="24"/>
          <w:highlight w:val="none"/>
          <w14:textFill>
            <w14:solidFill>
              <w14:schemeClr w14:val="accent5"/>
            </w14:solidFill>
          </w14:textFill>
        </w:rPr>
      </w:pPr>
    </w:p>
    <w:p>
      <w:pPr>
        <w:rPr>
          <w:sz w:val="24"/>
        </w:rPr>
      </w:pPr>
      <w:r>
        <w:rPr>
          <w:sz w:val="24"/>
        </w:rPr>
        <w:t>某企业为小型货车生产厂，地处我国华北地区，年产小型货车5万辆，现有职工1100余人。厂区主要建筑物有冲压车间、装焊车间、涂装车间、钣金车间、装配车间、外协配套库、半成品库和办公楼。冲压车间设有三条冲压生产线。库房和车间使用6台St单梁桥式起重机吊装原材料，装配生产线上设置多台地面操作式单梁电动葫芦和多台小吨位的平衡式起重机，在汽车板材冲压生产线上设置4台大吨位桥式起重机。车身涂装工艺采用三涂层三烘干的涂装工艺，涂装运输采用自动化运输方式。喷漆前表面处理和电泳采用悬挂运输方式，中层涂层和面漆涂装线采用地面运输方式。生产线设中央控制室监控设备运行状况。喷漆室采用上送风、下排风的通风方式。喷漆室外附设有调漆室。整车总装配采用强制流水装配线。</w:t>
      </w:r>
    </w:p>
    <w:p>
      <w:pPr>
        <w:rPr>
          <w:sz w:val="24"/>
        </w:rPr>
      </w:pPr>
      <w:r>
        <w:rPr>
          <w:sz w:val="24"/>
        </w:rPr>
        <w:t>车身装焊线焊机选用悬挂电焊机、固定焊机、二氧化碳气体保护焊机等，车身装焊工艺主要设备包括各类焊机、夹具、检具、车身总成调整线和输送设备。</w:t>
      </w:r>
    </w:p>
    <w:p>
      <w:pPr>
        <w:rPr>
          <w:sz w:val="24"/>
        </w:rPr>
      </w:pPr>
      <w:r>
        <w:rPr>
          <w:sz w:val="24"/>
        </w:rPr>
        <w:t>车架装焊采用胎具集中装配原则，组合件和小型部件预先装焊好与其他零件一起进入总装胎具焊接线。焊接方法采用二氧化碳气体保护焊。装焊设备主要包括焊机、总成焊接胎具、部件焊接胎具、小件焊接胎具以及输送系统设备等。</w:t>
      </w:r>
    </w:p>
    <w:p>
      <w:pPr>
        <w:rPr>
          <w:sz w:val="24"/>
        </w:rPr>
      </w:pPr>
      <w:r>
        <w:rPr>
          <w:sz w:val="24"/>
        </w:rPr>
        <w:t>装焊车间通风系统良好。该企业采用无轨运输，全厂原材料、配套件、成品和燃料等的运输采用汽车运输，厂内半成品运输以叉车为主。全厂现有小客车8辆，货车16辆，叉车15辆。厂区道路采用环形布局，主干道宽度8m、转弯半径大于9m，次干道宽度5m、转弯半径大于6m，厂区内主要道路两侧进行了绿化，种植有草坪、灌木、松树和杨树。</w:t>
      </w:r>
    </w:p>
    <w:p>
      <w:pPr>
        <w:rPr>
          <w:sz w:val="24"/>
        </w:rPr>
      </w:pPr>
      <w:r>
        <w:rPr>
          <w:sz w:val="24"/>
        </w:rPr>
        <w:t>该企业主要公用和辅助设施有变配电站、锅炉房和空压站。变配电站电压等级为35kV，内设5台变压器，总安装容量为3900kVA，厂区高、低压供电系统均采用电缆放射式直埋或电缆沟敷设，厂区道路设路灯照明。锅炉房内设3台4t/h燃煤锅炉，为厂区生产和生活提供蒸汽。空压站安装有4台供气量为20m/min的空气压缩机，为全厂生产提供压缩空气。</w:t>
      </w:r>
    </w:p>
    <w:p>
      <w:pPr>
        <w:rPr>
          <w:sz w:val="24"/>
        </w:rPr>
      </w:pPr>
      <w:r>
        <w:rPr>
          <w:sz w:val="24"/>
        </w:rPr>
        <w:t>某日，冲压车间进行起重机吊装板材作业，工人甲、乙挂上吊钩后，示意桥式起重机驾驶员开始起吊。随着板材徐徐升起，工人甲发现板材倾斜，与工人乙商议是否需要停车调整，工人乙说："不必停车，我扶着就行"。作业场所地面物品摆放杂乱，工人乙手扶板材侧身而行，被脚下物品绊倒，板材随之倾斜、脱钩砸在工人乙身上，造成工人乙死亡。</w:t>
      </w:r>
    </w:p>
    <w:p>
      <w:pPr>
        <w:rPr>
          <w:sz w:val="24"/>
        </w:rPr>
      </w:pPr>
      <w:r>
        <w:rPr>
          <w:sz w:val="24"/>
        </w:rPr>
        <w:t>根据以上场景，回答下列问题：</w:t>
      </w:r>
    </w:p>
    <w:p>
      <w:pPr>
        <w:rPr>
          <w:sz w:val="24"/>
        </w:rPr>
      </w:pPr>
      <w:r>
        <w:rPr>
          <w:sz w:val="24"/>
        </w:rPr>
        <w:t>（1）按照《企业职工伤亡事故分类》标准，辨识出该企业生产过程中引发事故的主要危险因素，并指出所辨识出的危险因素存在于哪些设施设备或场所？</w:t>
      </w:r>
    </w:p>
    <w:p>
      <w:pPr>
        <w:rPr>
          <w:sz w:val="24"/>
        </w:rPr>
      </w:pPr>
      <w:r>
        <w:rPr>
          <w:sz w:val="24"/>
        </w:rPr>
        <w:t>答：按照《企业职工伤亡事故分类》标准，该企业生产过程中引发事故的主要危险因素有：物体打击、车辆伤害、机械伤害、起重伤害、触电、灼烫、火灾、高处坠落、锅炉爆炸、容器爆炸、其他爆炸、中毒和窒息、振动、噪声。</w:t>
      </w:r>
    </w:p>
    <w:p>
      <w:pPr>
        <w:rPr>
          <w:sz w:val="24"/>
          <w:highlight w:val="none"/>
        </w:rPr>
      </w:pPr>
      <w:r>
        <w:rPr>
          <w:sz w:val="24"/>
          <w:highlight w:val="none"/>
        </w:rPr>
        <w:t xml:space="preserve"> ①物体打击存在于各个车间。</w:t>
      </w:r>
    </w:p>
    <w:p>
      <w:pPr>
        <w:rPr>
          <w:sz w:val="24"/>
          <w:highlight w:val="none"/>
        </w:rPr>
      </w:pPr>
      <w:r>
        <w:rPr>
          <w:sz w:val="24"/>
          <w:highlight w:val="none"/>
        </w:rPr>
        <w:t xml:space="preserve"> ②车辆伤害存在于各个车间、库房和厂区道路。</w:t>
      </w:r>
    </w:p>
    <w:p>
      <w:pPr>
        <w:rPr>
          <w:sz w:val="24"/>
          <w:highlight w:val="none"/>
        </w:rPr>
      </w:pPr>
      <w:r>
        <w:rPr>
          <w:sz w:val="24"/>
          <w:highlight w:val="none"/>
        </w:rPr>
        <w:t xml:space="preserve"> ③机械伤害存在于冲压车间各种设备、机械的传动部位。</w:t>
      </w:r>
    </w:p>
    <w:p>
      <w:pPr>
        <w:rPr>
          <w:sz w:val="24"/>
          <w:highlight w:val="none"/>
        </w:rPr>
      </w:pPr>
      <w:r>
        <w:rPr>
          <w:sz w:val="24"/>
          <w:highlight w:val="none"/>
        </w:rPr>
        <w:t xml:space="preserve"> ④起重伤害存在于各个车间起重设备上。</w:t>
      </w:r>
    </w:p>
    <w:p>
      <w:pPr>
        <w:rPr>
          <w:sz w:val="24"/>
          <w:highlight w:val="none"/>
        </w:rPr>
      </w:pPr>
      <w:r>
        <w:rPr>
          <w:sz w:val="24"/>
          <w:highlight w:val="none"/>
        </w:rPr>
        <w:t xml:space="preserve"> ⑤触电存在于变配电站和车间供电、用电设备线路上。</w:t>
      </w:r>
    </w:p>
    <w:p>
      <w:pPr>
        <w:rPr>
          <w:sz w:val="24"/>
          <w:highlight w:val="none"/>
        </w:rPr>
      </w:pPr>
      <w:r>
        <w:rPr>
          <w:sz w:val="24"/>
          <w:highlight w:val="none"/>
        </w:rPr>
        <w:t xml:space="preserve"> ⑥灼烫存在于锅炉房、电焊过的钢材上。</w:t>
      </w:r>
    </w:p>
    <w:p>
      <w:pPr>
        <w:rPr>
          <w:rFonts w:hint="eastAsia"/>
          <w:sz w:val="24"/>
          <w:highlight w:val="none"/>
        </w:rPr>
      </w:pPr>
      <w:r>
        <w:rPr>
          <w:sz w:val="24"/>
          <w:highlight w:val="none"/>
        </w:rPr>
        <w:t xml:space="preserve"> ⑦火灾存在于喷漆车间、调漆室。</w:t>
      </w:r>
    </w:p>
    <w:p>
      <w:pPr>
        <w:rPr>
          <w:sz w:val="24"/>
          <w:highlight w:val="none"/>
        </w:rPr>
      </w:pPr>
      <w:r>
        <w:rPr>
          <w:sz w:val="24"/>
          <w:highlight w:val="none"/>
        </w:rPr>
        <w:t xml:space="preserve"> ⑧高处坠落存在于车间高处检修设备或高处作业。</w:t>
      </w:r>
    </w:p>
    <w:p>
      <w:pPr>
        <w:rPr>
          <w:sz w:val="24"/>
          <w:highlight w:val="none"/>
        </w:rPr>
      </w:pPr>
      <w:r>
        <w:rPr>
          <w:sz w:val="24"/>
          <w:highlight w:val="none"/>
        </w:rPr>
        <w:t xml:space="preserve"> ⑨锅炉爆炸存在于锅炉房。</w:t>
      </w:r>
    </w:p>
    <w:p>
      <w:pPr>
        <w:rPr>
          <w:sz w:val="24"/>
          <w:highlight w:val="none"/>
        </w:rPr>
      </w:pPr>
      <w:r>
        <w:rPr>
          <w:sz w:val="24"/>
          <w:highlight w:val="none"/>
        </w:rPr>
        <w:t xml:space="preserve"> ⑩容器爆炸存在于有压力容器的地方，如空压站的储气罐等。</w:t>
      </w:r>
    </w:p>
    <w:p>
      <w:pPr>
        <w:rPr>
          <w:rFonts w:hint="eastAsia"/>
          <w:color w:val="4472C4" w:themeColor="accent5"/>
          <w:sz w:val="24"/>
          <w:highlight w:val="none"/>
          <w14:textFill>
            <w14:solidFill>
              <w14:schemeClr w14:val="accent5"/>
            </w14:solidFill>
          </w14:textFill>
        </w:rPr>
      </w:pPr>
      <w:r>
        <w:rPr>
          <w:rFonts w:hint="eastAsia"/>
          <w:color w:val="4472C4" w:themeColor="accent5"/>
          <w:sz w:val="24"/>
          <w:highlight w:val="none"/>
          <w14:textFill>
            <w14:solidFill>
              <w14:schemeClr w14:val="accent5"/>
            </w14:solidFill>
          </w14:textFill>
        </w:rPr>
        <w:t>⑪中毒和窒息存在于喷漆车间、调漆室和装焊车间。</w:t>
      </w:r>
    </w:p>
    <w:p>
      <w:pPr>
        <w:rPr>
          <w:rFonts w:hint="eastAsia"/>
          <w:color w:val="4472C4" w:themeColor="accent5"/>
          <w:sz w:val="24"/>
          <w:highlight w:val="none"/>
          <w14:textFill>
            <w14:solidFill>
              <w14:schemeClr w14:val="accent5"/>
            </w14:solidFill>
          </w14:textFill>
        </w:rPr>
      </w:pPr>
      <w:r>
        <w:rPr>
          <w:rFonts w:hint="eastAsia"/>
          <w:color w:val="4472C4" w:themeColor="accent5"/>
          <w:sz w:val="24"/>
          <w:highlight w:val="none"/>
          <w14:textFill>
            <w14:solidFill>
              <w14:schemeClr w14:val="accent5"/>
            </w14:solidFill>
          </w14:textFill>
        </w:rPr>
        <w:t>⑫振动存在于冲压车间、装焊车间、钣金车间、装配车间、空压站。</w:t>
      </w:r>
    </w:p>
    <w:p>
      <w:pPr>
        <w:rPr>
          <w:rFonts w:hint="eastAsia"/>
          <w:color w:val="4472C4" w:themeColor="accent5"/>
          <w:sz w:val="24"/>
          <w:highlight w:val="none"/>
          <w14:textFill>
            <w14:solidFill>
              <w14:schemeClr w14:val="accent5"/>
            </w14:solidFill>
          </w14:textFill>
        </w:rPr>
      </w:pPr>
      <w:r>
        <w:rPr>
          <w:rFonts w:hint="eastAsia"/>
          <w:color w:val="4472C4" w:themeColor="accent5"/>
          <w:sz w:val="24"/>
          <w:highlight w:val="none"/>
          <w14:textFill>
            <w14:solidFill>
              <w14:schemeClr w14:val="accent5"/>
            </w14:solidFill>
          </w14:textFill>
        </w:rPr>
        <w:t>⑬噪声存在于锅炉房、空压站、冲压车间、涂装车间。</w:t>
      </w:r>
    </w:p>
    <w:p>
      <w:pPr>
        <w:rPr>
          <w:rFonts w:hint="eastAsia"/>
          <w:color w:val="4472C4" w:themeColor="accent5"/>
          <w:sz w:val="24"/>
          <w:highlight w:val="none"/>
          <w14:textFill>
            <w14:solidFill>
              <w14:schemeClr w14:val="accent5"/>
            </w14:solidFill>
          </w14:textFill>
        </w:rPr>
      </w:pPr>
    </w:p>
    <w:p>
      <w:pPr>
        <w:rPr>
          <w:rFonts w:hint="eastAsia"/>
          <w:color w:val="4472C4" w:themeColor="accent5"/>
          <w:sz w:val="24"/>
          <w:highlight w:val="none"/>
          <w14:textFill>
            <w14:solidFill>
              <w14:schemeClr w14:val="accent5"/>
            </w14:solidFill>
          </w14:textFill>
        </w:rPr>
      </w:pPr>
    </w:p>
    <w:p>
      <w:pPr>
        <w:rPr>
          <w:sz w:val="24"/>
        </w:rPr>
      </w:pPr>
      <w:r>
        <w:rPr>
          <w:sz w:val="24"/>
        </w:rPr>
        <w:t>某工厂（法定代表人为李某）发生火灾（从火灾后果及相关情节看，尚不够立刑事案件），为隐瞒、掩饰起火原因，推卸责任，直接负责单位安全保卫工作的张某指使职工王某破坏火灾现场。公安消防机构拟依据《消防法》追究责任。请回答下列问题：</w:t>
      </w:r>
    </w:p>
    <w:p>
      <w:pPr>
        <w:rPr>
          <w:color w:val="auto"/>
          <w:sz w:val="24"/>
          <w:highlight w:val="none"/>
        </w:rPr>
      </w:pPr>
      <w:r>
        <w:rPr>
          <w:sz w:val="24"/>
        </w:rPr>
        <w:t>（1）本案消防行政处罚的对象应包括</w:t>
      </w:r>
      <w:r>
        <w:rPr>
          <w:color w:val="auto"/>
          <w:sz w:val="24"/>
          <w:highlight w:val="none"/>
        </w:rPr>
        <w:t>（ABD）。</w:t>
      </w:r>
    </w:p>
    <w:p>
      <w:pPr>
        <w:rPr>
          <w:color w:val="auto"/>
          <w:sz w:val="24"/>
        </w:rPr>
      </w:pPr>
      <w:r>
        <w:rPr>
          <w:color w:val="auto"/>
          <w:sz w:val="24"/>
        </w:rPr>
        <w:t>A、王某        B、张某      C、李某    D、该工厂</w:t>
      </w:r>
    </w:p>
    <w:p>
      <w:pPr>
        <w:rPr>
          <w:rFonts w:hint="eastAsia"/>
          <w:color w:val="4472C4" w:themeColor="accent5"/>
          <w:sz w:val="24"/>
          <w:highlight w:val="none"/>
          <w14:textFill>
            <w14:solidFill>
              <w14:schemeClr w14:val="accent5"/>
            </w14:solidFill>
          </w14:textFill>
        </w:rPr>
      </w:pPr>
      <w:r>
        <w:rPr>
          <w:rFonts w:hint="eastAsia"/>
          <w:color w:val="4472C4" w:themeColor="accent5"/>
          <w:sz w:val="24"/>
          <w:highlight w:val="none"/>
          <w14:textFill>
            <w14:solidFill>
              <w14:schemeClr w14:val="accent5"/>
            </w14:solidFill>
          </w14:textFill>
        </w:rPr>
        <w:t>李某是工厂法定代表人，但不一定是第一责任人，如果李某既是工厂法定代表人，也是现场实际负责人，则李某必须接受处罚；如果李某仅仅只是法定代表人，不是工厂实际负责人，则不一定接受处罚。</w:t>
      </w:r>
    </w:p>
    <w:p>
      <w:pPr>
        <w:rPr>
          <w:rFonts w:hint="eastAsia"/>
          <w:color w:val="4472C4" w:themeColor="accent5"/>
          <w:sz w:val="24"/>
          <w:highlight w:val="none"/>
          <w14:textFill>
            <w14:solidFill>
              <w14:schemeClr w14:val="accent5"/>
            </w14:solidFill>
          </w14:textFill>
        </w:rPr>
      </w:pPr>
    </w:p>
    <w:p>
      <w:pPr>
        <w:rPr>
          <w:rFonts w:hint="eastAsia"/>
          <w:color w:val="4472C4" w:themeColor="accent5"/>
          <w:sz w:val="24"/>
          <w:highlight w:val="none"/>
          <w14:textFill>
            <w14:solidFill>
              <w14:schemeClr w14:val="accent5"/>
            </w14:solidFill>
          </w14:textFill>
        </w:rPr>
      </w:pPr>
    </w:p>
    <w:p>
      <w:pPr>
        <w:rPr>
          <w:sz w:val="24"/>
        </w:rPr>
      </w:pPr>
      <w:r>
        <w:rPr>
          <w:sz w:val="24"/>
        </w:rPr>
        <w:t>D糖厂是甜菜制糖企业，1991年11月建成投产，占地面积100万m2，共有员工528人，年产白砂糖10万1.颗粒柏3.6万t该厂有原料车间、糖车间、饲料车间、动力机修车间等4个车间，生产部、质检部、行政部、财务部、安全部等5个部门，每年6-9月份为糖厂停产检修期，其余时间为生产期。</w:t>
      </w:r>
    </w:p>
    <w:p>
      <w:pPr>
        <w:rPr>
          <w:sz w:val="24"/>
        </w:rPr>
      </w:pPr>
      <w:r>
        <w:rPr>
          <w:sz w:val="24"/>
        </w:rPr>
        <w:t>D糖厂动力机修车间有蒸发量为4h燃气锅炉2台、500wh柴油发电机1台3t电动葫芦2台、空气压缩机2台、交流电焊机4台、钻床1台，新购置砂轮切割机1台。车间内隔离存放有柴油3t。</w:t>
      </w:r>
    </w:p>
    <w:p>
      <w:pPr>
        <w:rPr>
          <w:sz w:val="24"/>
        </w:rPr>
      </w:pPr>
      <w:r>
        <w:rPr>
          <w:sz w:val="24"/>
        </w:rPr>
        <w:t>2018年6月，按照上级单位要求，D糖厂开始推进双重预防机制建设。在危险和有害因素辨识过程中，发现制糖车间除尘系统的除尘效率下降，已无法满足安全生产要求，确定为重大事故隐患，需要重新购置并安装除尘系统。D糖厂厂长组织编制并实施了该重大事故隐患治理方案。</w:t>
      </w:r>
    </w:p>
    <w:p>
      <w:pPr>
        <w:rPr>
          <w:sz w:val="24"/>
        </w:rPr>
      </w:pPr>
      <w:r>
        <w:rPr>
          <w:sz w:val="24"/>
        </w:rPr>
        <w:t>2018年7月，针对行业内受限空间作业事故多发的严峻现状，D糖厂组织了受限空间专项隐患排查，在排查中发现制糖车间的饱充罐(如下图所示)为受限空间，该饱充罐为上、下带锥体结构的圆柱型容器，总高16m，主体直径3m。罐体8m高处设有人孔，罐体上设有CO2和糖汁进出口，底部有360mm的排渣口，工作时罐内液位高约6m。在去除糖汁中非糖分的工艺过程中，CO2遇糖汁中的水分生成H2CO3进而与Ca(OH)2发生中和反应生成CaCO3，产生结垢。在季前安全生产大检查中，发现制糖车间饱充罐结垢严重，需要组织人员进入罐内进行除垢作业。</w:t>
      </w:r>
    </w:p>
    <w:p>
      <w:pPr>
        <w:rPr>
          <w:sz w:val="24"/>
        </w:rPr>
      </w:pPr>
      <w:r>
        <w:rPr>
          <w:sz w:val="24"/>
        </w:rPr>
        <w:t>根据以上场景，回答下列问题（共22分）：</w:t>
      </w:r>
    </w:p>
    <w:p>
      <w:pPr>
        <w:rPr>
          <w:sz w:val="24"/>
        </w:rPr>
      </w:pPr>
      <w:r>
        <w:rPr>
          <w:sz w:val="24"/>
        </w:rPr>
        <w:t>1.根据《生产过程危险和有害因素分类与代码》(GB/T13861),辨识D糖厂动力机修车间存在的物理性危险和有害因素。</w:t>
      </w:r>
    </w:p>
    <w:p>
      <w:pPr>
        <w:rPr>
          <w:sz w:val="24"/>
          <w:highlight w:val="none"/>
        </w:rPr>
      </w:pPr>
      <w:r>
        <w:rPr>
          <w:sz w:val="24"/>
        </w:rPr>
        <w:t>答:</w:t>
      </w:r>
      <w:r>
        <w:rPr>
          <w:sz w:val="24"/>
          <w:highlight w:val="none"/>
        </w:rPr>
        <w:t>动力机修车间存在的物理性危险和有害因素有:防护缺陷、电伤害、噪声振动危害、非电离辐射、运动物伤害、明火、高温物质、有害光照。</w:t>
      </w:r>
    </w:p>
    <w:p>
      <w:pPr>
        <w:rPr>
          <w:rFonts w:hint="eastAsia"/>
          <w:color w:val="4472C4" w:themeColor="accent5"/>
          <w:sz w:val="24"/>
          <w:highlight w:val="none"/>
          <w14:textFill>
            <w14:solidFill>
              <w14:schemeClr w14:val="accent5"/>
            </w14:solidFill>
          </w14:textFill>
        </w:rPr>
      </w:pPr>
      <w:r>
        <w:rPr>
          <w:rFonts w:hint="eastAsia"/>
          <w:color w:val="4472C4" w:themeColor="accent5"/>
          <w:sz w:val="24"/>
          <w:highlight w:val="none"/>
          <w14:textFill>
            <w14:solidFill>
              <w14:schemeClr w14:val="accent5"/>
            </w14:solidFill>
          </w14:textFill>
        </w:rPr>
        <w:t xml:space="preserve">本题答案是正确的，设备、设施、附件缺陷，标志缺陷不属于物理性危险和有害因素，属于安全管理中的的本质安全范畴和警示标志缺失。 </w:t>
      </w:r>
    </w:p>
    <w:p>
      <w:pPr>
        <w:rPr>
          <w:rFonts w:hint="eastAsia"/>
          <w:color w:val="4472C4" w:themeColor="accent5"/>
          <w:sz w:val="24"/>
          <w:highlight w:val="none"/>
          <w14:textFill>
            <w14:solidFill>
              <w14:schemeClr w14:val="accent5"/>
            </w14:solidFill>
          </w14:textFill>
        </w:rPr>
      </w:pPr>
    </w:p>
    <w:p>
      <w:pPr>
        <w:rPr>
          <w:rFonts w:hint="eastAsia"/>
          <w:color w:val="4472C4" w:themeColor="accent5"/>
          <w:sz w:val="24"/>
          <w:highlight w:val="none"/>
          <w14:textFill>
            <w14:solidFill>
              <w14:schemeClr w14:val="accent5"/>
            </w14:solidFill>
          </w14:textFill>
        </w:rPr>
      </w:pPr>
    </w:p>
    <w:p>
      <w:pPr>
        <w:rPr>
          <w:sz w:val="24"/>
        </w:rPr>
      </w:pPr>
      <w:r>
        <w:rPr>
          <w:sz w:val="24"/>
        </w:rPr>
        <w:t>D企业是一家肉制品生产，仓储，物流，销售企业，现有员工612人。2016年3月开始试生产。甲为D企业法定代表人，乙为实际控制人，因为负责安全生产的副总经理，丁为总会计师，戌为总工程师。</w:t>
      </w:r>
    </w:p>
    <w:p>
      <w:pPr>
        <w:rPr>
          <w:sz w:val="24"/>
        </w:rPr>
      </w:pPr>
      <w:r>
        <w:rPr>
          <w:sz w:val="24"/>
        </w:rPr>
        <w:t>D企业的主要生产工序为：原料采购运输一解挑捧一滚揉斩件一灌装成型一熏落一包装一冷藏等，主要原料为：肉、水，食品添加剂等，生产过程中使用天然气液氨，柴油。</w:t>
      </w:r>
    </w:p>
    <w:p>
      <w:pPr>
        <w:rPr>
          <w:sz w:val="24"/>
        </w:rPr>
      </w:pPr>
      <w:r>
        <w:rPr>
          <w:sz w:val="24"/>
        </w:rPr>
        <w:t>D企业的主要建筑物有：生产车间、制冷站、冷库，轴料库，配电室、锅炉污水处理站、宿舍楼等，主要设备有：4t/h的燃气/燃油蒸汽钢炉2台，0.15MW导热油锅炉1台，1000kVA变压器2台，宿舍楼客用电梯2部，制冷成套设备1套(制冷剂为20氨)叉车10台，冷藏车20辆，肉制品专用设备若干以及蒸汽，制冷管网等。</w:t>
      </w:r>
    </w:p>
    <w:p>
      <w:pPr>
        <w:rPr>
          <w:sz w:val="24"/>
        </w:rPr>
      </w:pPr>
      <w:r>
        <w:rPr>
          <w:sz w:val="24"/>
        </w:rPr>
        <w:t>2016年底，D企业开始创建安全生产标准化企业，委托E安全咨询公司进行企业风险评估、隐患得查等工作，发现制冷站存在氨泄漏的重大事故隐患：配电室占压地下燃气管道，存在火灾爆炸隐患。</w:t>
      </w:r>
    </w:p>
    <w:p>
      <w:pPr>
        <w:rPr>
          <w:sz w:val="24"/>
        </w:rPr>
      </w:pPr>
      <w:r>
        <w:rPr>
          <w:sz w:val="24"/>
        </w:rPr>
        <w:t>D企业根据自身生产经营活动特点及E安全咨询公司的建议，完善了安全生产规章制度，层层签订了安全生产责任书，开展了相应的安全生产教育培训工作，制定了隐患治理方案，修订了相关应急救援预案。</w:t>
      </w:r>
    </w:p>
    <w:p>
      <w:pPr>
        <w:rPr>
          <w:sz w:val="24"/>
        </w:rPr>
      </w:pPr>
      <w:r>
        <w:rPr>
          <w:sz w:val="24"/>
        </w:rPr>
        <w:t>根据以上场景，回答下列问题(共 22 分)</w:t>
      </w:r>
    </w:p>
    <w:p>
      <w:pPr>
        <w:rPr>
          <w:rFonts w:hint="eastAsia" w:eastAsiaTheme="minorEastAsia"/>
          <w:color w:val="70AD47" w:themeColor="accent6"/>
          <w:sz w:val="24"/>
          <w:lang w:val="en-US" w:eastAsia="zh-CN"/>
          <w14:textFill>
            <w14:solidFill>
              <w14:schemeClr w14:val="accent6"/>
            </w14:solidFill>
          </w14:textFill>
        </w:rPr>
      </w:pPr>
      <w:r>
        <w:rPr>
          <w:color w:val="auto"/>
          <w:sz w:val="24"/>
        </w:rPr>
        <w:t>4.提出针对 D 企业配电室火灾爆炸事故的应急处置措施?</w:t>
      </w:r>
    </w:p>
    <w:p>
      <w:pPr>
        <w:pStyle w:val="8"/>
        <w:numPr>
          <w:ilvl w:val="0"/>
          <w:numId w:val="0"/>
        </w:numPr>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pPr>
      <w:r>
        <w:rPr>
          <w:rFonts w:hint="eastAsia" w:cstheme="minorBidi"/>
          <w:color w:val="4472C4" w:themeColor="accent5"/>
          <w:kern w:val="2"/>
          <w:sz w:val="24"/>
          <w:szCs w:val="24"/>
          <w:highlight w:val="none"/>
          <w:lang w:val="en-US" w:eastAsia="zh-CN" w:bidi="ar-SA"/>
          <w14:textFill>
            <w14:solidFill>
              <w14:schemeClr w14:val="accent5"/>
            </w14:solidFill>
          </w14:textFill>
        </w:rPr>
        <w:t>答案：（1）</w:t>
      </w:r>
      <w:r>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t xml:space="preserve">首先组织人员编制配电室火灾爆炸事故现场处置预案；  </w:t>
      </w:r>
    </w:p>
    <w:p>
      <w:pPr>
        <w:pStyle w:val="8"/>
        <w:numPr>
          <w:ilvl w:val="0"/>
          <w:numId w:val="0"/>
        </w:numPr>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pPr>
      <w:r>
        <w:rPr>
          <w:rFonts w:hint="eastAsia" w:cstheme="minorBidi"/>
          <w:color w:val="4472C4" w:themeColor="accent5"/>
          <w:kern w:val="2"/>
          <w:sz w:val="24"/>
          <w:szCs w:val="24"/>
          <w:highlight w:val="none"/>
          <w:lang w:val="en-US" w:eastAsia="zh-CN" w:bidi="ar-SA"/>
          <w14:textFill>
            <w14:solidFill>
              <w14:schemeClr w14:val="accent5"/>
            </w14:solidFill>
          </w14:textFill>
        </w:rPr>
        <w:t>（2）</w:t>
      </w:r>
      <w:r>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t>组织全体人员学习应急预案，明确火灾爆炸发生时的人员职责和任务；</w:t>
      </w:r>
    </w:p>
    <w:p>
      <w:pPr>
        <w:pStyle w:val="8"/>
        <w:numPr>
          <w:ilvl w:val="0"/>
          <w:numId w:val="0"/>
        </w:numPr>
        <w:ind w:leftChars="0"/>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pPr>
      <w:r>
        <w:rPr>
          <w:rFonts w:hint="eastAsia" w:cstheme="minorBidi"/>
          <w:color w:val="4472C4" w:themeColor="accent5"/>
          <w:kern w:val="2"/>
          <w:sz w:val="24"/>
          <w:szCs w:val="24"/>
          <w:highlight w:val="none"/>
          <w:lang w:val="en-US" w:eastAsia="zh-CN" w:bidi="ar-SA"/>
          <w14:textFill>
            <w14:solidFill>
              <w14:schemeClr w14:val="accent5"/>
            </w14:solidFill>
          </w14:textFill>
        </w:rPr>
        <w:t>（3）</w:t>
      </w:r>
      <w:r>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t>组织人员进行火灾爆炸的应急演练；</w:t>
      </w:r>
    </w:p>
    <w:p>
      <w:pPr>
        <w:pStyle w:val="8"/>
        <w:numPr>
          <w:ilvl w:val="0"/>
          <w:numId w:val="0"/>
        </w:numPr>
        <w:ind w:leftChars="0"/>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pPr>
      <w:r>
        <w:rPr>
          <w:rFonts w:hint="eastAsia" w:cstheme="minorBidi"/>
          <w:color w:val="4472C4" w:themeColor="accent5"/>
          <w:kern w:val="2"/>
          <w:sz w:val="24"/>
          <w:szCs w:val="24"/>
          <w:highlight w:val="none"/>
          <w:lang w:val="en-US" w:eastAsia="zh-CN" w:bidi="ar-SA"/>
          <w14:textFill>
            <w14:solidFill>
              <w14:schemeClr w14:val="accent5"/>
            </w14:solidFill>
          </w14:textFill>
        </w:rPr>
        <w:t>（4）</w:t>
      </w:r>
      <w:r>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t>当发生火灾时，第一时间向负责人进行报告，同时组织人员逃生和扑灭初期火灾；</w:t>
      </w:r>
    </w:p>
    <w:p>
      <w:pPr>
        <w:pStyle w:val="8"/>
        <w:numPr>
          <w:ilvl w:val="0"/>
          <w:numId w:val="0"/>
        </w:numPr>
        <w:ind w:leftChars="0"/>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pPr>
      <w:r>
        <w:rPr>
          <w:rFonts w:hint="eastAsia" w:cstheme="minorBidi"/>
          <w:color w:val="4472C4" w:themeColor="accent5"/>
          <w:kern w:val="2"/>
          <w:sz w:val="24"/>
          <w:szCs w:val="24"/>
          <w:highlight w:val="none"/>
          <w:lang w:val="en-US" w:eastAsia="zh-CN" w:bidi="ar-SA"/>
          <w14:textFill>
            <w14:solidFill>
              <w14:schemeClr w14:val="accent5"/>
            </w14:solidFill>
          </w14:textFill>
        </w:rPr>
        <w:t>（5）</w:t>
      </w:r>
      <w:r>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t>根据负责人的指示启动火灾爆炸应急救援预案；</w:t>
      </w:r>
    </w:p>
    <w:p>
      <w:pPr>
        <w:pStyle w:val="8"/>
        <w:numPr>
          <w:ilvl w:val="0"/>
          <w:numId w:val="0"/>
        </w:numPr>
        <w:ind w:leftChars="0"/>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pPr>
      <w:r>
        <w:rPr>
          <w:rFonts w:hint="eastAsia" w:cstheme="minorBidi"/>
          <w:color w:val="4472C4" w:themeColor="accent5"/>
          <w:kern w:val="2"/>
          <w:sz w:val="24"/>
          <w:szCs w:val="24"/>
          <w:highlight w:val="none"/>
          <w:lang w:val="en-US" w:eastAsia="zh-CN" w:bidi="ar-SA"/>
          <w14:textFill>
            <w14:solidFill>
              <w14:schemeClr w14:val="accent5"/>
            </w14:solidFill>
          </w14:textFill>
        </w:rPr>
        <w:t>（6）</w:t>
      </w:r>
      <w:r>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t>各部门响应火灾爆炸事故处理机制；</w:t>
      </w:r>
    </w:p>
    <w:p>
      <w:pPr>
        <w:pStyle w:val="8"/>
        <w:numPr>
          <w:ilvl w:val="0"/>
          <w:numId w:val="0"/>
        </w:numPr>
        <w:ind w:leftChars="0"/>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pPr>
      <w:r>
        <w:rPr>
          <w:rFonts w:hint="eastAsia" w:cstheme="minorBidi"/>
          <w:color w:val="4472C4" w:themeColor="accent5"/>
          <w:kern w:val="2"/>
          <w:sz w:val="24"/>
          <w:szCs w:val="24"/>
          <w:highlight w:val="none"/>
          <w:lang w:val="en-US" w:eastAsia="zh-CN" w:bidi="ar-SA"/>
          <w14:textFill>
            <w14:solidFill>
              <w14:schemeClr w14:val="accent5"/>
            </w14:solidFill>
          </w14:textFill>
        </w:rPr>
        <w:t>（7）</w:t>
      </w:r>
      <w:r>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t>救援人员对火灾进行扑救；</w:t>
      </w:r>
    </w:p>
    <w:p>
      <w:pPr>
        <w:pStyle w:val="8"/>
        <w:numPr>
          <w:ilvl w:val="0"/>
          <w:numId w:val="0"/>
        </w:numPr>
        <w:ind w:leftChars="0"/>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pPr>
      <w:r>
        <w:rPr>
          <w:rFonts w:hint="eastAsia" w:cstheme="minorBidi"/>
          <w:color w:val="4472C4" w:themeColor="accent5"/>
          <w:kern w:val="2"/>
          <w:sz w:val="24"/>
          <w:szCs w:val="24"/>
          <w:highlight w:val="none"/>
          <w:lang w:val="en-US" w:eastAsia="zh-CN" w:bidi="ar-SA"/>
          <w14:textFill>
            <w14:solidFill>
              <w14:schemeClr w14:val="accent5"/>
            </w14:solidFill>
          </w14:textFill>
        </w:rPr>
        <w:t>（8）</w:t>
      </w:r>
      <w:r>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t>事后成立调查组调查火灾发生的原因；</w:t>
      </w:r>
    </w:p>
    <w:p>
      <w:pPr>
        <w:pStyle w:val="8"/>
        <w:numPr>
          <w:ilvl w:val="0"/>
          <w:numId w:val="0"/>
        </w:numPr>
        <w:ind w:leftChars="0"/>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pPr>
      <w:r>
        <w:rPr>
          <w:rFonts w:hint="eastAsia" w:cstheme="minorBidi"/>
          <w:color w:val="4472C4" w:themeColor="accent5"/>
          <w:kern w:val="2"/>
          <w:sz w:val="24"/>
          <w:szCs w:val="24"/>
          <w:highlight w:val="none"/>
          <w:lang w:val="en-US" w:eastAsia="zh-CN" w:bidi="ar-SA"/>
          <w14:textFill>
            <w14:solidFill>
              <w14:schemeClr w14:val="accent5"/>
            </w14:solidFill>
          </w14:textFill>
        </w:rPr>
        <w:t>（9）</w:t>
      </w:r>
      <w:r>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t>制定预防措施；</w:t>
      </w:r>
    </w:p>
    <w:p>
      <w:pPr>
        <w:pStyle w:val="8"/>
        <w:numPr>
          <w:ilvl w:val="0"/>
          <w:numId w:val="0"/>
        </w:numPr>
        <w:ind w:leftChars="0"/>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pPr>
      <w:r>
        <w:rPr>
          <w:rFonts w:hint="eastAsia" w:cstheme="minorBidi"/>
          <w:color w:val="4472C4" w:themeColor="accent5"/>
          <w:kern w:val="2"/>
          <w:sz w:val="24"/>
          <w:szCs w:val="24"/>
          <w:highlight w:val="none"/>
          <w:lang w:val="en-US" w:eastAsia="zh-CN" w:bidi="ar-SA"/>
          <w14:textFill>
            <w14:solidFill>
              <w14:schemeClr w14:val="accent5"/>
            </w14:solidFill>
          </w14:textFill>
        </w:rPr>
        <w:t>（10）</w:t>
      </w:r>
      <w:r>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t>监督预防措施的落实，形成闭环。</w:t>
      </w:r>
    </w:p>
    <w:p>
      <w:pPr>
        <w:pStyle w:val="8"/>
        <w:numPr>
          <w:ilvl w:val="0"/>
          <w:numId w:val="0"/>
        </w:numPr>
        <w:ind w:leftChars="0"/>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pPr>
    </w:p>
    <w:p>
      <w:pPr>
        <w:pStyle w:val="8"/>
        <w:numPr>
          <w:ilvl w:val="0"/>
          <w:numId w:val="0"/>
        </w:numPr>
        <w:ind w:leftChars="0"/>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pPr>
    </w:p>
    <w:p>
      <w:pPr>
        <w:rPr>
          <w:sz w:val="24"/>
        </w:rPr>
      </w:pPr>
      <w:r>
        <w:rPr>
          <w:sz w:val="24"/>
        </w:rPr>
        <w:t>F企业为垃圾焚烧发电厂，现有员工162人。</w:t>
      </w:r>
    </w:p>
    <w:p>
      <w:pPr>
        <w:rPr>
          <w:sz w:val="24"/>
        </w:rPr>
      </w:pPr>
      <w:r>
        <w:rPr>
          <w:sz w:val="24"/>
        </w:rPr>
        <w:t>F企业的工艺流程为：生活垃圾由垃圾封闭运输车运至发电厂 - 电子汽车秤过磅 - 卸入封闭的垃圾储坑内 - 发酵后的垃圾经料斗 - 给料斗 - 推料器 - 进入焚烧炉，在焚烧炉内垃圾高温燃烧，燃烧产生的热量加热水并产生蒸汽，蒸汽驱动汽轮机组发电。</w:t>
      </w:r>
    </w:p>
    <w:p>
      <w:pPr>
        <w:rPr>
          <w:sz w:val="24"/>
        </w:rPr>
      </w:pPr>
      <w:r>
        <w:rPr>
          <w:sz w:val="24"/>
        </w:rPr>
        <w:t>垃圾储坑深12m，垃圾发酵产生的气体主要有CH4、H2S、CO2等。为防止该气体外逸，整个垃圾储坑严格密封处理并负压运行，在垃圾储坑上部设有吸风口，将垃圾储坑内产生的气体由风机抽吸作为燃料送入焚烧炉燃烧。</w:t>
      </w:r>
    </w:p>
    <w:p>
      <w:pPr>
        <w:rPr>
          <w:sz w:val="24"/>
        </w:rPr>
      </w:pPr>
      <w:r>
        <w:rPr>
          <w:sz w:val="24"/>
        </w:rPr>
        <w:t>垃圾渗滤液经过导泄通道流入渗滤液收集池，经自控自吸泵进入渗滤液处理站调节池，渗滤液池内产生的沼气经过水封设备后，进入垃圾储坑的负压区，由风机送至燃烧炉燃烧，渗滤液收集池东西侧设置除臭风机间，分别安装1#、2#除臭风机，其中1#除臭风机在收集池西侧，为送风风机;2#除臭风机在收集池东侧，为排风风机。1#、2#除臭风机及自控自吸泵电源控制箱同在1#除臭风机间内，采用普通电气开关手动控制。</w:t>
      </w:r>
    </w:p>
    <w:p>
      <w:pPr>
        <w:rPr>
          <w:sz w:val="24"/>
        </w:rPr>
      </w:pPr>
      <w:r>
        <w:rPr>
          <w:sz w:val="24"/>
        </w:rPr>
        <w:t>2017年3月21日，F企业委托G公司对渗滤液收集池进行清理作业。</w:t>
      </w:r>
    </w:p>
    <w:p>
      <w:pPr>
        <w:rPr>
          <w:sz w:val="24"/>
        </w:rPr>
      </w:pPr>
      <w:r>
        <w:rPr>
          <w:sz w:val="24"/>
        </w:rPr>
        <w:t>3月27日，F企业安全保卫科科长甲在检查中发现，1#除臭风机没有正常运行，2#除臭风机正常运行，G公司正在进行渗滤液收集池清理作业，现场未看到应急提升设备、安全绳索等应急救援器材，甲向分管安全的副总经理乙汇报，乙经总经理同意后，迅速协调，落实整改。</w:t>
      </w:r>
    </w:p>
    <w:p>
      <w:pPr>
        <w:rPr>
          <w:sz w:val="24"/>
        </w:rPr>
      </w:pPr>
      <w:r>
        <w:rPr>
          <w:sz w:val="24"/>
        </w:rPr>
        <w:t>F企业为整改本次隐患，委托H企业实施电气改造施工，F企业安全保卫科和H企业分别对施工人员进行安全教育培训。</w:t>
      </w:r>
    </w:p>
    <w:p>
      <w:pPr>
        <w:rPr>
          <w:sz w:val="24"/>
        </w:rPr>
      </w:pPr>
      <w:r>
        <w:rPr>
          <w:sz w:val="24"/>
        </w:rPr>
        <w:t>根据以上场景,回答下列问题：</w:t>
      </w:r>
    </w:p>
    <w:p>
      <w:pPr>
        <w:rPr>
          <w:sz w:val="24"/>
        </w:rPr>
      </w:pPr>
      <w:r>
        <w:rPr>
          <w:sz w:val="24"/>
        </w:rPr>
        <w:t>2.根据《安全生产法》，说明甲对 1#除臭风机隐惠治理应履行的职责，根据《工贸企业有限空间作业安全与监督暂行管理规定》(安监总局令第 59 号)，指出 F 企业和 G 公司对渗滤液收集池作业项目应承担的安全责任?</w:t>
      </w:r>
    </w:p>
    <w:p>
      <w:pPr>
        <w:rPr>
          <w:rFonts w:hint="eastAsia"/>
          <w:color w:val="00B050"/>
          <w:sz w:val="24"/>
        </w:rPr>
      </w:pPr>
      <w:bookmarkStart w:id="0" w:name="_GoBack"/>
      <w:r>
        <w:rPr>
          <w:color w:val="auto"/>
          <w:sz w:val="24"/>
        </w:rPr>
        <w:t>答:</w:t>
      </w:r>
      <w:bookmarkEnd w:id="0"/>
      <w:r>
        <w:rPr>
          <w:rFonts w:hint="eastAsia" w:asciiTheme="minorHAnsi" w:hAnsiTheme="minorHAnsi" w:eastAsiaTheme="minorEastAsia" w:cstheme="minorBidi"/>
          <w:color w:val="4472C4" w:themeColor="accent5"/>
          <w:kern w:val="2"/>
          <w:sz w:val="24"/>
          <w:szCs w:val="24"/>
          <w:highlight w:val="none"/>
          <w:lang w:val="en-US" w:eastAsia="zh-CN" w:bidi="ar-SA"/>
          <w14:textFill>
            <w14:solidFill>
              <w14:schemeClr w14:val="accent5"/>
            </w14:solidFill>
          </w14:textFill>
        </w:rPr>
        <w:t>H企业对1#除臭风机隐患治理应履行“隐患排查治理责任，彻底消除1#除臭风机不能正常工作的事故隐患，确保G公司在进行渗滤液作业时的安全”。</w:t>
      </w:r>
    </w:p>
    <w:p>
      <w:pPr>
        <w:rPr>
          <w:rFonts w:hint="eastAsia"/>
          <w:sz w:val="24"/>
        </w:rPr>
      </w:pPr>
      <w:r>
        <w:rPr>
          <w:sz w:val="24"/>
        </w:rPr>
        <w:t>F 企业对其发包的渗滤液作业安全承担主体责任，G 公司对其承包的渗滤液作业安全承担直接责任。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367BA"/>
    <w:multiLevelType w:val="singleLevel"/>
    <w:tmpl w:val="925367BA"/>
    <w:lvl w:ilvl="0" w:tentative="0">
      <w:start w:val="331"/>
      <w:numFmt w:val="decimal"/>
      <w:suff w:val="nothing"/>
      <w:lvlText w:val="%1．"/>
      <w:lvlJc w:val="left"/>
    </w:lvl>
  </w:abstractNum>
  <w:abstractNum w:abstractNumId="1">
    <w:nsid w:val="7DDCF198"/>
    <w:multiLevelType w:val="singleLevel"/>
    <w:tmpl w:val="7DDCF198"/>
    <w:lvl w:ilvl="0" w:tentative="0">
      <w:start w:val="319"/>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2F"/>
    <w:rsid w:val="00044214"/>
    <w:rsid w:val="004143A4"/>
    <w:rsid w:val="00473F04"/>
    <w:rsid w:val="00536F0D"/>
    <w:rsid w:val="00580BB4"/>
    <w:rsid w:val="006527E7"/>
    <w:rsid w:val="00703DA2"/>
    <w:rsid w:val="00723E51"/>
    <w:rsid w:val="00861AF7"/>
    <w:rsid w:val="0091472F"/>
    <w:rsid w:val="00C46768"/>
    <w:rsid w:val="00D07613"/>
    <w:rsid w:val="00DC7A30"/>
    <w:rsid w:val="00E411D7"/>
    <w:rsid w:val="00E54EC7"/>
    <w:rsid w:val="00E70E49"/>
    <w:rsid w:val="00F32CC0"/>
    <w:rsid w:val="0221631B"/>
    <w:rsid w:val="02274539"/>
    <w:rsid w:val="0314396E"/>
    <w:rsid w:val="034B21D4"/>
    <w:rsid w:val="03991DE5"/>
    <w:rsid w:val="03C46DB4"/>
    <w:rsid w:val="03EC1F2A"/>
    <w:rsid w:val="04102F58"/>
    <w:rsid w:val="050A5E76"/>
    <w:rsid w:val="05201B3F"/>
    <w:rsid w:val="05261179"/>
    <w:rsid w:val="0562648B"/>
    <w:rsid w:val="05F7444C"/>
    <w:rsid w:val="06AC7C69"/>
    <w:rsid w:val="06F17A27"/>
    <w:rsid w:val="07207282"/>
    <w:rsid w:val="0853196B"/>
    <w:rsid w:val="094F4FBC"/>
    <w:rsid w:val="0B931F67"/>
    <w:rsid w:val="0BE6134E"/>
    <w:rsid w:val="0D447BBD"/>
    <w:rsid w:val="0DE73186"/>
    <w:rsid w:val="0DFB1A15"/>
    <w:rsid w:val="0E510855"/>
    <w:rsid w:val="0EA92873"/>
    <w:rsid w:val="0EB63057"/>
    <w:rsid w:val="0F80003A"/>
    <w:rsid w:val="10322E27"/>
    <w:rsid w:val="104150BE"/>
    <w:rsid w:val="11496C33"/>
    <w:rsid w:val="121C4540"/>
    <w:rsid w:val="12F827EE"/>
    <w:rsid w:val="134E35FA"/>
    <w:rsid w:val="13EB63A7"/>
    <w:rsid w:val="13ED54EB"/>
    <w:rsid w:val="140E3850"/>
    <w:rsid w:val="15581CC0"/>
    <w:rsid w:val="157313C5"/>
    <w:rsid w:val="1575217C"/>
    <w:rsid w:val="15A845E1"/>
    <w:rsid w:val="15E27DE9"/>
    <w:rsid w:val="160A03EC"/>
    <w:rsid w:val="165D7883"/>
    <w:rsid w:val="171C48AB"/>
    <w:rsid w:val="176C55BC"/>
    <w:rsid w:val="18CD274B"/>
    <w:rsid w:val="19E80562"/>
    <w:rsid w:val="1AA12B1C"/>
    <w:rsid w:val="1C1C2D9B"/>
    <w:rsid w:val="1C3C2D91"/>
    <w:rsid w:val="1CC8247B"/>
    <w:rsid w:val="1D993FF8"/>
    <w:rsid w:val="1DFB2DAA"/>
    <w:rsid w:val="1FDD037C"/>
    <w:rsid w:val="214C7496"/>
    <w:rsid w:val="220B2332"/>
    <w:rsid w:val="226E1521"/>
    <w:rsid w:val="230B62A5"/>
    <w:rsid w:val="23144E84"/>
    <w:rsid w:val="23731705"/>
    <w:rsid w:val="25615C84"/>
    <w:rsid w:val="25E72766"/>
    <w:rsid w:val="26A03490"/>
    <w:rsid w:val="270417D0"/>
    <w:rsid w:val="276B554A"/>
    <w:rsid w:val="27892BD9"/>
    <w:rsid w:val="27AF5FAB"/>
    <w:rsid w:val="27F20BDC"/>
    <w:rsid w:val="286017D6"/>
    <w:rsid w:val="2A282F0B"/>
    <w:rsid w:val="2A794DC4"/>
    <w:rsid w:val="2C1F7B02"/>
    <w:rsid w:val="2C2C6FF6"/>
    <w:rsid w:val="2C37729D"/>
    <w:rsid w:val="2CC81B71"/>
    <w:rsid w:val="2D0331C0"/>
    <w:rsid w:val="2DC63C57"/>
    <w:rsid w:val="2E030710"/>
    <w:rsid w:val="2F0B5B09"/>
    <w:rsid w:val="2F54696E"/>
    <w:rsid w:val="2FDD2D8A"/>
    <w:rsid w:val="321132D3"/>
    <w:rsid w:val="33561AD4"/>
    <w:rsid w:val="33FC6B00"/>
    <w:rsid w:val="35470179"/>
    <w:rsid w:val="35651573"/>
    <w:rsid w:val="35F33E34"/>
    <w:rsid w:val="37380ECA"/>
    <w:rsid w:val="37874270"/>
    <w:rsid w:val="38573D23"/>
    <w:rsid w:val="3889529D"/>
    <w:rsid w:val="39C42199"/>
    <w:rsid w:val="39CE7AF1"/>
    <w:rsid w:val="3A2F6C8F"/>
    <w:rsid w:val="3D5F0355"/>
    <w:rsid w:val="3DE424EB"/>
    <w:rsid w:val="3E2B2BE9"/>
    <w:rsid w:val="3E337E0E"/>
    <w:rsid w:val="3E686A07"/>
    <w:rsid w:val="3E8A2BD4"/>
    <w:rsid w:val="3E9301FE"/>
    <w:rsid w:val="3EDA08C0"/>
    <w:rsid w:val="40090344"/>
    <w:rsid w:val="406F4DF8"/>
    <w:rsid w:val="407657B3"/>
    <w:rsid w:val="410D3071"/>
    <w:rsid w:val="41541E84"/>
    <w:rsid w:val="41946170"/>
    <w:rsid w:val="42A51595"/>
    <w:rsid w:val="43FB1292"/>
    <w:rsid w:val="4454222B"/>
    <w:rsid w:val="449C1C81"/>
    <w:rsid w:val="44A64FFC"/>
    <w:rsid w:val="45031A4F"/>
    <w:rsid w:val="451D1E0F"/>
    <w:rsid w:val="45580051"/>
    <w:rsid w:val="46996E99"/>
    <w:rsid w:val="46DA7BEA"/>
    <w:rsid w:val="484026EC"/>
    <w:rsid w:val="49470F0C"/>
    <w:rsid w:val="49880F96"/>
    <w:rsid w:val="4AE71B2D"/>
    <w:rsid w:val="4C825C0A"/>
    <w:rsid w:val="4CE929EA"/>
    <w:rsid w:val="4DCB6C16"/>
    <w:rsid w:val="4E0077DB"/>
    <w:rsid w:val="4E781D6E"/>
    <w:rsid w:val="4F5B7432"/>
    <w:rsid w:val="4F893DE9"/>
    <w:rsid w:val="50FA410E"/>
    <w:rsid w:val="51AD5099"/>
    <w:rsid w:val="52020FE7"/>
    <w:rsid w:val="521B5720"/>
    <w:rsid w:val="527B5C9D"/>
    <w:rsid w:val="53566766"/>
    <w:rsid w:val="54CF5836"/>
    <w:rsid w:val="54DC5B0B"/>
    <w:rsid w:val="56962414"/>
    <w:rsid w:val="569671CF"/>
    <w:rsid w:val="56E05D23"/>
    <w:rsid w:val="574F49B1"/>
    <w:rsid w:val="57D36D02"/>
    <w:rsid w:val="581A48E8"/>
    <w:rsid w:val="59926750"/>
    <w:rsid w:val="59A64D2E"/>
    <w:rsid w:val="59C62394"/>
    <w:rsid w:val="59E54675"/>
    <w:rsid w:val="59E91362"/>
    <w:rsid w:val="5A51679D"/>
    <w:rsid w:val="5A5E19A5"/>
    <w:rsid w:val="5A8A2F47"/>
    <w:rsid w:val="5A8E630B"/>
    <w:rsid w:val="5C734A7C"/>
    <w:rsid w:val="5E4D730B"/>
    <w:rsid w:val="5E5C3E6D"/>
    <w:rsid w:val="5EE53E55"/>
    <w:rsid w:val="5F652786"/>
    <w:rsid w:val="61BB1CCB"/>
    <w:rsid w:val="62046FB2"/>
    <w:rsid w:val="6253005C"/>
    <w:rsid w:val="63764E5F"/>
    <w:rsid w:val="6411263E"/>
    <w:rsid w:val="64C11C9D"/>
    <w:rsid w:val="64D35367"/>
    <w:rsid w:val="65732F8F"/>
    <w:rsid w:val="65C04DD2"/>
    <w:rsid w:val="65D04F5F"/>
    <w:rsid w:val="68177082"/>
    <w:rsid w:val="68446786"/>
    <w:rsid w:val="69344F20"/>
    <w:rsid w:val="695C7E0B"/>
    <w:rsid w:val="69827C34"/>
    <w:rsid w:val="699B5D7C"/>
    <w:rsid w:val="6E306E4D"/>
    <w:rsid w:val="6E61039E"/>
    <w:rsid w:val="6ED9663B"/>
    <w:rsid w:val="6F154064"/>
    <w:rsid w:val="6F642F16"/>
    <w:rsid w:val="6F752482"/>
    <w:rsid w:val="70476909"/>
    <w:rsid w:val="70CC1E9D"/>
    <w:rsid w:val="70F46F7D"/>
    <w:rsid w:val="71235EBD"/>
    <w:rsid w:val="71EB5808"/>
    <w:rsid w:val="72E249CA"/>
    <w:rsid w:val="73656649"/>
    <w:rsid w:val="740C7B5D"/>
    <w:rsid w:val="74136460"/>
    <w:rsid w:val="748416E4"/>
    <w:rsid w:val="74B24683"/>
    <w:rsid w:val="750E33AA"/>
    <w:rsid w:val="753C2C78"/>
    <w:rsid w:val="7605069A"/>
    <w:rsid w:val="76193706"/>
    <w:rsid w:val="76B02548"/>
    <w:rsid w:val="76B50088"/>
    <w:rsid w:val="79CC0508"/>
    <w:rsid w:val="7AC43CA8"/>
    <w:rsid w:val="7AD5762B"/>
    <w:rsid w:val="7BC70757"/>
    <w:rsid w:val="7CE27311"/>
    <w:rsid w:val="7EFE6CF4"/>
    <w:rsid w:val="7FE37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 w:type="paragraph" w:styleId="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1233</Words>
  <Characters>7031</Characters>
  <Lines>58</Lines>
  <Paragraphs>16</Paragraphs>
  <TotalTime>6</TotalTime>
  <ScaleCrop>false</ScaleCrop>
  <LinksUpToDate>false</LinksUpToDate>
  <CharactersWithSpaces>8248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aaaaa</dc:creator>
  <cp:lastModifiedBy>。。</cp:lastModifiedBy>
  <dcterms:modified xsi:type="dcterms:W3CDTF">2020-08-10T01:19:21Z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