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安全评价机构变更表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7"/>
        <w:tblW w:w="1398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4867"/>
        <w:gridCol w:w="2733"/>
        <w:gridCol w:w="3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机构名称</w:t>
            </w:r>
          </w:p>
        </w:tc>
        <w:tc>
          <w:tcPr>
            <w:tcW w:w="486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业务范围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变更前技术负责人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变更后技术负责人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18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润和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安全技术有限公司</w:t>
            </w:r>
          </w:p>
        </w:tc>
        <w:tc>
          <w:tcPr>
            <w:tcW w:w="486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石油加工业，化学原料、化学品及医药制造业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张锐、薛盛雁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张锐、张方铭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MyMDY3YmM1NjU3ODY0ZjI3MmZhMmFkODVjMmI3NDQifQ=="/>
  </w:docVars>
  <w:rsids>
    <w:rsidRoot w:val="474D5229"/>
    <w:rsid w:val="025C4F7D"/>
    <w:rsid w:val="10BC144E"/>
    <w:rsid w:val="16B7760E"/>
    <w:rsid w:val="22F16206"/>
    <w:rsid w:val="25355137"/>
    <w:rsid w:val="45D26717"/>
    <w:rsid w:val="474D5229"/>
    <w:rsid w:val="4C5E7B4E"/>
    <w:rsid w:val="4C6264BE"/>
    <w:rsid w:val="52D9485E"/>
    <w:rsid w:val="52EB714F"/>
    <w:rsid w:val="57595B67"/>
    <w:rsid w:val="627B1507"/>
    <w:rsid w:val="78245266"/>
    <w:rsid w:val="7FE5EF7C"/>
    <w:rsid w:val="DFCBF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102</Characters>
  <Lines>0</Lines>
  <Paragraphs>0</Paragraphs>
  <TotalTime>1</TotalTime>
  <ScaleCrop>false</ScaleCrop>
  <LinksUpToDate>false</LinksUpToDate>
  <CharactersWithSpaces>108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2021-05-12T02:27:00Z</dcterms:created>
  <dc:creator>XHIHAU</dc:creator>
  <cp:lastModifiedBy>李秀琪</cp:lastModifiedBy>
  <dcterms:modified xsi:type="dcterms:W3CDTF">2022-06-02T06:59:40Z</dcterms:modified>
  <dc:title>浙江省应急管理厅公告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5253C7D32A4D49E3A6A653362A115ABF</vt:lpwstr>
  </property>
</Properties>
</file>