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30" w:rsidRPr="00A07D7F" w:rsidRDefault="00A13A30" w:rsidP="00A13A30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07D7F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1998"/>
        <w:gridCol w:w="1890"/>
        <w:gridCol w:w="1183"/>
        <w:gridCol w:w="992"/>
        <w:gridCol w:w="1985"/>
        <w:gridCol w:w="1323"/>
        <w:gridCol w:w="2467"/>
        <w:gridCol w:w="1454"/>
        <w:gridCol w:w="993"/>
      </w:tblGrid>
      <w:tr w:rsidR="00A13A30" w:rsidRPr="00A13A30" w:rsidTr="004D13FF">
        <w:trPr>
          <w:trHeight w:val="285"/>
        </w:trPr>
        <w:tc>
          <w:tcPr>
            <w:tcW w:w="148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A30" w:rsidRPr="00A13A30" w:rsidRDefault="00A13A30" w:rsidP="00A13A30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A13A30">
              <w:rPr>
                <w:rFonts w:ascii="方正小标宋简体" w:eastAsia="方正小标宋简体" w:hAnsi="楷体_GB2312" w:cs="楷体_GB2312" w:hint="eastAsia"/>
                <w:bCs/>
                <w:kern w:val="0"/>
                <w:sz w:val="44"/>
                <w:szCs w:val="44"/>
              </w:rPr>
              <w:t>核（换）发、</w:t>
            </w:r>
            <w:proofErr w:type="gramStart"/>
            <w:r w:rsidRPr="00A13A30">
              <w:rPr>
                <w:rFonts w:ascii="方正小标宋简体" w:eastAsia="方正小标宋简体" w:hAnsi="楷体_GB2312" w:cs="楷体_GB2312" w:hint="eastAsia"/>
                <w:bCs/>
                <w:kern w:val="0"/>
                <w:sz w:val="44"/>
                <w:szCs w:val="44"/>
              </w:rPr>
              <w:t>变更非</w:t>
            </w:r>
            <w:proofErr w:type="gramEnd"/>
            <w:r w:rsidRPr="00A13A30">
              <w:rPr>
                <w:rFonts w:ascii="方正小标宋简体" w:eastAsia="方正小标宋简体" w:hAnsi="楷体_GB2312" w:cs="楷体_GB2312" w:hint="eastAsia"/>
                <w:bCs/>
                <w:kern w:val="0"/>
                <w:sz w:val="44"/>
                <w:szCs w:val="44"/>
              </w:rPr>
              <w:t>煤矿山《安全生产许可证》企业名单</w:t>
            </w:r>
          </w:p>
        </w:tc>
      </w:tr>
      <w:tr w:rsidR="00A13A30" w:rsidRPr="00A13A30" w:rsidTr="00CF3ECB">
        <w:trPr>
          <w:trHeight w:val="660"/>
        </w:trPr>
        <w:tc>
          <w:tcPr>
            <w:tcW w:w="1488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3A30" w:rsidRPr="00A13A30" w:rsidRDefault="00A13A30" w:rsidP="00A13A30">
            <w:pPr>
              <w:widowControl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  <w:sz w:val="36"/>
                <w:szCs w:val="36"/>
              </w:rPr>
            </w:pPr>
            <w:r w:rsidRPr="00A13A30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2"/>
                <w:szCs w:val="32"/>
              </w:rPr>
              <w:t>露天矿山企业23家(其中委托市局发证20家）</w:t>
            </w:r>
          </w:p>
        </w:tc>
      </w:tr>
      <w:tr w:rsidR="00CF3ECB" w:rsidRPr="00A13A30" w:rsidTr="00CF3ECB">
        <w:trPr>
          <w:trHeight w:val="51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单</w:t>
            </w: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位</w:t>
            </w: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名</w:t>
            </w: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地</w:t>
            </w: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  </w:t>
            </w: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址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经济类型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主要   负责人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许</w:t>
            </w: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可</w:t>
            </w: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proofErr w:type="gramStart"/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范</w:t>
            </w:r>
            <w:proofErr w:type="gramEnd"/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围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发证日期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许可证有效期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证书编号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CF3ECB" w:rsidRPr="00A13A30" w:rsidTr="00CF3ECB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湖州南方矿业有限公司（小石山石灰石矿）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长兴县煤山镇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徐玖云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60万吨/年 水泥用石灰岩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2020.11.27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2020.11.27-2023.11.26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字〔2020〕SKS024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省厅发证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湖州南方矿业有限公司（大煤山石灰石矿）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长兴县煤山镇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徐玖云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280万吨/年 水泥用石灰岩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2020.12.21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2021.01.02-2024.01.01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字〔2020〕SKS025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省厅延期</w:t>
            </w:r>
          </w:p>
        </w:tc>
      </w:tr>
      <w:tr w:rsidR="00CF3ECB" w:rsidRPr="00A13A30" w:rsidTr="00CF3ECB">
        <w:trPr>
          <w:trHeight w:val="90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建德南方水泥有限公司(建德市石马头矿区燕山矿段)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浙江省杭州市建德市更楼街道办黄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岙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村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邓勇莉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280万吨/年 溶剂用石灰岩、水泥用配料砂岩、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宕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渣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2020.12.21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2020.12.21-2023.12.20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字〔2020〕SKS026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省厅发证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杭州富阳宏升建材有限公司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杭州市富阳区新桐乡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江洲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村孙家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张朝辉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300万吨/年 砂岩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2020.09.14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2020.09.28-2023.09.27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字〔2020〕AKS004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委托杭州市局延期</w:t>
            </w:r>
          </w:p>
        </w:tc>
      </w:tr>
      <w:tr w:rsidR="00CF3ECB" w:rsidRPr="00A13A30" w:rsidTr="00CF3ECB">
        <w:trPr>
          <w:trHeight w:val="590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杭州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濮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耐建材有限公司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杭州富阳区鹿山街道三合村坞口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刘承英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100万吨/年 石灰岩露天开采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2020.11.23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2020.11.17-2023.11.16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字〔2020〕AKS006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委托杭州市局延期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临安鼎</w:t>
            </w:r>
            <w:r w:rsidRPr="00A13A3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昇</w:t>
            </w:r>
            <w:r w:rsidRPr="00A13A3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建材有限公司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临安市青山湖街道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雅观村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王海东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78.2万立方米/年 建筑用石料（凝灰岩）露天开采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2020.12.15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2020.11.3-2023.11.2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字〔2020〕AKS005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委托杭州市局延期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建德市玄武矿业有限公司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浙江省杭州市建德市三都镇乌祥村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江越清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5万吨/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年建筑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用 玄武岩 地下开采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2020.12.23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2020.12.23-2023.12.22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字〔2020〕AKS007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委托杭州市局发证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lastRenderedPageBreak/>
              <w:t>8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建德市建伟矿业有限公司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杭州市建德市航头镇紫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坞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岭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姜卫平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200万吨/年 建筑用石料（凝灰岩） 露天开采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2020.12.23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2020.12.23-2023.12.22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字〔2020〕AKS008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委托杭州市局发证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宁海县创建建材有限公司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宁海县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桥头胡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街道潘家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岙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村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胡余</w:t>
            </w:r>
          </w:p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（变更前：蒋伟伟）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21.15万立方米/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年建筑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用石料（凝灰岩）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2020.12.07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2019.07.22-2022.07.21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（浙）FM安许可证〔2019〕BKS005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委托宁波市局变更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泰顺县华日矿冶有限公司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浙江省泰顺县</w:t>
            </w:r>
            <w:proofErr w:type="gramStart"/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仕</w:t>
            </w:r>
            <w:proofErr w:type="gramEnd"/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阳镇龟湖白岩社区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吴磊</w:t>
            </w: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（变更前：陈成概）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5万吨/年 叶腊石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2020.11.</w:t>
            </w: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2019.</w:t>
            </w: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3.15-2022.</w:t>
            </w: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3.14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</w:t>
            </w:r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FM</w:t>
            </w:r>
            <w:proofErr w:type="gramStart"/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字〔20</w:t>
            </w: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19</w:t>
            </w:r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〕CKS002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委托温州市局变更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永嘉锦泰建设有限公司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浙江省永嘉县桥下镇上村基隆屿工业区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有限责任公司（变更前：其他有限责任公司）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陈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（变更前：翁利锋）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94万吨/年 建筑用石料（凝灰石）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2020.12.01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2019.11.20-2022.11.19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</w:t>
            </w:r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FM</w:t>
            </w:r>
            <w:proofErr w:type="gramStart"/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 xml:space="preserve">字〔2019〕CKS004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委托温州市局变更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浙江智凌矿业有限公司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浙江省湖州市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安吉县递铺街道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鞍山村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 xml:space="preserve">朱小良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500万吨/年 建筑用砂岩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2020.11.03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2020.11.03-2023.11.02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字〔2020〕EKS012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委托湖州市局发证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浙江比泽尔制冷机电有限公司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新昌工业园区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新柿路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30号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梁祝萍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45万吨/年 建筑用玄武岩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2020.11.19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2020.11.19-2023.07.31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(浙)FM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字〔2020〕DKS003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委托绍兴市局延期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绍兴海铭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矿业有限公司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绍兴市柯桥区湖塘街道永联村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责</w:t>
            </w:r>
            <w:proofErr w:type="gramEnd"/>
          </w:p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孙荣兴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10.17万立方米/年  建筑用闪长岩 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2020.12.22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2020.12.22-2023.12.17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(浙)FM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字〔2020〕DKS007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委托绍兴市局延期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磐安县报金矿业有限公司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磐安县新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渥镇双槐村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卢卫东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10万立方米/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年建筑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用石料（凝灰岩）矿露天开采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2020.10.10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2020.10.10-2023.10.09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字〔2020〕GKS08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委托金华市局延期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舟山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市豪舟建材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浙江省舟山市定海区双桥街道紫微社区徐家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岙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1号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史国誉(变更前：张吕龙)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108万立方米/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年建筑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用石料 （凝灰岩）露天开采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2020.12.29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2020.8.13-2023.8.12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字〔2020〕LKS004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委托舟山市局变更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台州市三鼎矿业有限公司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台州市路桥区金清镇海燕村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王金友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280万吨</w:t>
            </w:r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/</w:t>
            </w: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年 </w:t>
            </w:r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建筑用石料（凝灰岩）</w:t>
            </w: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露天开采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2020.10.12　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2020.10.12-2023.10.11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</w:t>
            </w:r>
          </w:p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JKS003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委托l台州市局发证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临海市汛利采石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临海市江南街道小溪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村奇龙岙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蒋献多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18.07万立方米</w:t>
            </w:r>
            <w:r w:rsidRPr="00A13A30"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/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年建筑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用石料（凝灰岩）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2020.10.12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2020.10.12-2023.10.11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</w:t>
            </w:r>
          </w:p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JKS004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委托l台州市局发证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三门兴基丰矿业有限公司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浙江省台州市三门县亭旁镇上卢村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林迪青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18.8万立方米/年 建筑用石料（凝灰岩）　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2020.10.12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2020.10.12-2023.10.11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</w:t>
            </w:r>
          </w:p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JKS005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委托l台州市局发证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临海市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磊鑫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投资有限公司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浙江省台州市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临海市汇溪镇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岭脚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村桐岩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汪仁暖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11.673万立方米/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年建筑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用石料（凝灰岩）　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2020.10.15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2020.10.15-2023.10.14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</w:t>
            </w:r>
          </w:p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JKS006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委托l台州市局发证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浙江中笠新型建材有限公司遂昌县云峰镇徐岙村徐</w:t>
            </w:r>
            <w:r w:rsidRPr="00A13A3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垵</w:t>
            </w:r>
            <w:r w:rsidRPr="00A13A3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建筑用花岗岩矿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浙江省丽水市遂昌县妙高街道水阁路342号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方羽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7.69万立方米/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年建筑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用花岗岩矿露天开采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2020.11.17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2020.11.17-2023.11.16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字〔2020〕KKS001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委托l丽水市局发证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云和县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土岩岗头庵叶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腊石矿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浙江省丽水市云和县元和街道山脚村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股份合作企业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舒乃春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5万吨/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年叶腊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石露天开采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2020.12.15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2020.12.15-2023.12.14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字〔2020〕KKS002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委托l丽水市局发证</w:t>
            </w:r>
          </w:p>
        </w:tc>
      </w:tr>
      <w:tr w:rsidR="00CF3ECB" w:rsidRPr="00A13A30" w:rsidTr="00CF3ECB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丽水程翔矿业有限公司丽水市莲都区太平矿区建筑石料矿Ⅱ矿段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浙江丽水市莲都区太平乡太平村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孙丽勇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36.26万立方米/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年建筑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用石料（凝灰岩）露天开采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2020.12.24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2020.12.29-2023.12.28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字〔2020〕KKS003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委托l丽水市局延期</w:t>
            </w:r>
          </w:p>
        </w:tc>
      </w:tr>
    </w:tbl>
    <w:tbl>
      <w:tblPr>
        <w:tblpPr w:leftFromText="180" w:rightFromText="180" w:vertAnchor="text" w:horzAnchor="page" w:tblpX="1264" w:tblpY="28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593"/>
        <w:gridCol w:w="39"/>
        <w:gridCol w:w="1603"/>
        <w:gridCol w:w="340"/>
        <w:gridCol w:w="292"/>
        <w:gridCol w:w="1636"/>
        <w:gridCol w:w="32"/>
        <w:gridCol w:w="87"/>
        <w:gridCol w:w="933"/>
        <w:gridCol w:w="223"/>
        <w:gridCol w:w="737"/>
        <w:gridCol w:w="60"/>
        <w:gridCol w:w="196"/>
        <w:gridCol w:w="1874"/>
        <w:gridCol w:w="60"/>
        <w:gridCol w:w="1245"/>
        <w:gridCol w:w="15"/>
        <w:gridCol w:w="53"/>
        <w:gridCol w:w="2414"/>
        <w:gridCol w:w="52"/>
        <w:gridCol w:w="1102"/>
        <w:gridCol w:w="38"/>
        <w:gridCol w:w="780"/>
        <w:gridCol w:w="339"/>
      </w:tblGrid>
      <w:tr w:rsidR="00A13A30" w:rsidRPr="00A13A30" w:rsidTr="00CF3ECB">
        <w:trPr>
          <w:gridAfter w:val="1"/>
          <w:wAfter w:w="339" w:type="dxa"/>
          <w:trHeight w:val="540"/>
        </w:trPr>
        <w:tc>
          <w:tcPr>
            <w:tcW w:w="14404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3A30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6"/>
                <w:szCs w:val="36"/>
              </w:rPr>
              <w:t>地下矿山企业2家</w:t>
            </w:r>
          </w:p>
        </w:tc>
      </w:tr>
      <w:tr w:rsidR="00A13A30" w:rsidRPr="00A13A30" w:rsidTr="00CF3ECB">
        <w:trPr>
          <w:gridAfter w:val="1"/>
          <w:wAfter w:w="339" w:type="dxa"/>
          <w:trHeight w:val="600"/>
        </w:trPr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A13A30">
              <w:rPr>
                <w:rFonts w:ascii="楷体_GB2312" w:eastAsia="楷体_GB2312" w:hAnsi="仿宋_GB2312" w:cs="仿宋_GB2312" w:hint="eastAsia"/>
                <w:b/>
                <w:szCs w:val="21"/>
              </w:rPr>
              <w:t>序号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A13A30">
              <w:rPr>
                <w:rFonts w:ascii="楷体_GB2312" w:eastAsia="楷体_GB2312" w:hAnsi="仿宋_GB2312" w:cs="仿宋_GB2312" w:hint="eastAsia"/>
                <w:b/>
                <w:szCs w:val="21"/>
              </w:rPr>
              <w:t>单</w:t>
            </w:r>
            <w:r w:rsidRPr="00A13A30">
              <w:rPr>
                <w:rFonts w:ascii="楷体_GB2312" w:eastAsia="楷体_GB2312" w:hAnsi="宋体" w:cs="宋体" w:hint="eastAsia"/>
                <w:b/>
                <w:szCs w:val="21"/>
              </w:rPr>
              <w:t> </w:t>
            </w:r>
            <w:r w:rsidRPr="00A13A30">
              <w:rPr>
                <w:rFonts w:ascii="楷体_GB2312" w:eastAsia="楷体_GB2312" w:hAnsi="仿宋_GB2312" w:cs="仿宋_GB2312" w:hint="eastAsia"/>
                <w:b/>
                <w:szCs w:val="21"/>
              </w:rPr>
              <w:t>位</w:t>
            </w:r>
            <w:r w:rsidRPr="00A13A30">
              <w:rPr>
                <w:rFonts w:ascii="楷体_GB2312" w:eastAsia="楷体_GB2312" w:hAnsi="宋体" w:cs="宋体" w:hint="eastAsia"/>
                <w:b/>
                <w:szCs w:val="21"/>
              </w:rPr>
              <w:t> </w:t>
            </w:r>
            <w:r w:rsidRPr="00A13A30">
              <w:rPr>
                <w:rFonts w:ascii="楷体_GB2312" w:eastAsia="楷体_GB2312" w:hAnsi="仿宋_GB2312" w:cs="仿宋_GB2312" w:hint="eastAsia"/>
                <w:b/>
                <w:szCs w:val="21"/>
              </w:rPr>
              <w:t>名</w:t>
            </w:r>
            <w:r w:rsidRPr="00A13A30">
              <w:rPr>
                <w:rFonts w:ascii="楷体_GB2312" w:eastAsia="楷体_GB2312" w:hAnsi="宋体" w:cs="宋体" w:hint="eastAsia"/>
                <w:b/>
                <w:szCs w:val="21"/>
              </w:rPr>
              <w:t> </w:t>
            </w:r>
            <w:r w:rsidRPr="00A13A30">
              <w:rPr>
                <w:rFonts w:ascii="楷体_GB2312" w:eastAsia="楷体_GB2312" w:hAnsi="仿宋_GB2312" w:cs="仿宋_GB2312" w:hint="eastAsia"/>
                <w:b/>
                <w:szCs w:val="21"/>
              </w:rPr>
              <w:t>称</w:t>
            </w:r>
          </w:p>
        </w:tc>
        <w:tc>
          <w:tcPr>
            <w:tcW w:w="17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A13A30">
              <w:rPr>
                <w:rFonts w:ascii="楷体_GB2312" w:eastAsia="楷体_GB2312" w:hAnsi="仿宋_GB2312" w:cs="仿宋_GB2312" w:hint="eastAsia"/>
                <w:b/>
                <w:szCs w:val="21"/>
              </w:rPr>
              <w:t>地</w:t>
            </w:r>
            <w:r w:rsidRPr="00A13A30">
              <w:rPr>
                <w:rFonts w:ascii="楷体_GB2312" w:eastAsia="楷体_GB2312" w:hAnsi="宋体" w:cs="宋体" w:hint="eastAsia"/>
                <w:b/>
                <w:szCs w:val="21"/>
              </w:rPr>
              <w:t>   </w:t>
            </w:r>
            <w:r w:rsidRPr="00A13A30">
              <w:rPr>
                <w:rFonts w:ascii="楷体_GB2312" w:eastAsia="楷体_GB2312" w:hAnsi="仿宋_GB2312" w:cs="仿宋_GB2312" w:hint="eastAsia"/>
                <w:b/>
                <w:szCs w:val="21"/>
              </w:rPr>
              <w:t>址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A13A30">
              <w:rPr>
                <w:rFonts w:ascii="楷体_GB2312" w:eastAsia="楷体_GB2312" w:hAnsi="仿宋_GB2312" w:cs="仿宋_GB2312" w:hint="eastAsia"/>
                <w:b/>
                <w:szCs w:val="21"/>
              </w:rPr>
              <w:t>经济</w:t>
            </w:r>
          </w:p>
          <w:p w:rsidR="00A13A30" w:rsidRPr="00A13A30" w:rsidRDefault="00A13A30" w:rsidP="00CF3ECB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A13A30">
              <w:rPr>
                <w:rFonts w:ascii="楷体_GB2312" w:eastAsia="楷体_GB2312" w:hAnsi="仿宋_GB2312" w:cs="仿宋_GB2312" w:hint="eastAsia"/>
                <w:b/>
                <w:szCs w:val="21"/>
              </w:rPr>
              <w:t>类型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A13A30">
              <w:rPr>
                <w:rFonts w:ascii="楷体_GB2312" w:eastAsia="楷体_GB2312" w:hAnsi="仿宋_GB2312" w:cs="仿宋_GB2312" w:hint="eastAsia"/>
                <w:b/>
                <w:szCs w:val="21"/>
              </w:rPr>
              <w:t>主要</w:t>
            </w:r>
          </w:p>
          <w:p w:rsidR="00A13A30" w:rsidRPr="00A13A30" w:rsidRDefault="00A13A30" w:rsidP="00CF3ECB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A13A30">
              <w:rPr>
                <w:rFonts w:ascii="楷体_GB2312" w:eastAsia="楷体_GB2312" w:hAnsi="仿宋_GB2312" w:cs="仿宋_GB2312" w:hint="eastAsia"/>
                <w:b/>
                <w:szCs w:val="21"/>
              </w:rPr>
              <w:t>负责人</w:t>
            </w:r>
          </w:p>
        </w:tc>
        <w:tc>
          <w:tcPr>
            <w:tcW w:w="21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A13A30">
              <w:rPr>
                <w:rFonts w:ascii="楷体_GB2312" w:eastAsia="楷体_GB2312" w:hAnsi="仿宋_GB2312" w:cs="仿宋_GB2312" w:hint="eastAsia"/>
                <w:b/>
                <w:szCs w:val="21"/>
              </w:rPr>
              <w:t>许可范围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A13A30">
              <w:rPr>
                <w:rFonts w:ascii="楷体_GB2312" w:eastAsia="楷体_GB2312" w:hAnsi="仿宋_GB2312" w:cs="仿宋_GB2312" w:hint="eastAsia"/>
                <w:b/>
                <w:szCs w:val="21"/>
              </w:rPr>
              <w:t>发证日期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A13A30">
              <w:rPr>
                <w:rFonts w:ascii="楷体_GB2312" w:eastAsia="楷体_GB2312" w:hAnsi="仿宋_GB2312" w:cs="仿宋_GB2312" w:hint="eastAsia"/>
                <w:b/>
                <w:szCs w:val="21"/>
              </w:rPr>
              <w:t>许可证有效期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A13A30">
              <w:rPr>
                <w:rFonts w:ascii="楷体_GB2312" w:eastAsia="楷体_GB2312" w:hAnsi="仿宋_GB2312" w:cs="仿宋_GB2312" w:hint="eastAsia"/>
                <w:b/>
                <w:szCs w:val="21"/>
              </w:rPr>
              <w:t>证书编号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A13A30">
              <w:rPr>
                <w:rFonts w:ascii="楷体_GB2312" w:eastAsia="楷体_GB2312" w:hAnsi="仿宋_GB2312" w:cs="仿宋_GB2312" w:hint="eastAsia"/>
                <w:b/>
                <w:szCs w:val="21"/>
              </w:rPr>
              <w:t>备注</w:t>
            </w:r>
          </w:p>
        </w:tc>
      </w:tr>
      <w:tr w:rsidR="00A13A30" w:rsidRPr="00A13A30" w:rsidTr="00CF3ECB">
        <w:trPr>
          <w:gridAfter w:val="1"/>
          <w:wAfter w:w="339" w:type="dxa"/>
          <w:trHeight w:val="99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嵊州市福源矿业有限公司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嵊州市石璜镇镇西路2号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王军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仿宋_GB2312" w:cs="仿宋_GB2312" w:hint="eastAsia"/>
                <w:sz w:val="24"/>
              </w:rPr>
              <w:t>嵊州市福源矿业有限公司三溪萤石矿</w:t>
            </w: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3万吨/年 萤石（普通）地下开采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2020.11.27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2020.11.27-2023.11.26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字〔2020〕SKS023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省厅延期</w:t>
            </w:r>
          </w:p>
        </w:tc>
      </w:tr>
      <w:tr w:rsidR="00A13A30" w:rsidRPr="00A13A30" w:rsidTr="00CF3ECB">
        <w:trPr>
          <w:gridAfter w:val="1"/>
          <w:wAfter w:w="339" w:type="dxa"/>
          <w:trHeight w:val="990"/>
        </w:trPr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遂昌县湖山莹石矿</w:t>
            </w:r>
          </w:p>
        </w:tc>
        <w:tc>
          <w:tcPr>
            <w:tcW w:w="17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浙江遂昌县湖山乡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王光洪</w:t>
            </w:r>
          </w:p>
        </w:tc>
        <w:tc>
          <w:tcPr>
            <w:tcW w:w="219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遂昌县湖山莹石矿一期（-68米以上） 10万吨/年 萤石（普通）地下开采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2020.12.25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2020.12.25-2023.12.24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字〔2020〕SKS027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省厅发证</w:t>
            </w:r>
          </w:p>
        </w:tc>
      </w:tr>
      <w:tr w:rsidR="00A13A30" w:rsidRPr="00A13A30" w:rsidTr="00CF3ECB">
        <w:trPr>
          <w:trHeight w:val="660"/>
        </w:trPr>
        <w:tc>
          <w:tcPr>
            <w:tcW w:w="14743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7D7F" w:rsidRDefault="00A07D7F" w:rsidP="00CF3ECB">
            <w:pPr>
              <w:widowControl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  <w:sz w:val="36"/>
                <w:szCs w:val="36"/>
              </w:rPr>
            </w:pPr>
          </w:p>
          <w:p w:rsidR="00A13A30" w:rsidRPr="00A13A30" w:rsidRDefault="00A13A30" w:rsidP="00CF3E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A13A30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6"/>
                <w:szCs w:val="36"/>
              </w:rPr>
              <w:t>采掘施工企业17家(其中委托市县局发证13家）</w:t>
            </w:r>
          </w:p>
        </w:tc>
      </w:tr>
      <w:tr w:rsidR="00CF3ECB" w:rsidRPr="00A13A30" w:rsidTr="00CF3ECB">
        <w:trPr>
          <w:trHeight w:val="510"/>
        </w:trPr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单</w:t>
            </w: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位</w:t>
            </w: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名</w:t>
            </w: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企业地址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经济类型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主要        负责人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许可范围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发证日期</w:t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许可证有效期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证书编号</w:t>
            </w:r>
          </w:p>
        </w:tc>
        <w:tc>
          <w:tcPr>
            <w:tcW w:w="11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13A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CF3ECB" w:rsidRPr="00A13A30" w:rsidTr="00CF3ECB">
        <w:trPr>
          <w:trHeight w:val="1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浙江京安爆破工程有限公司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杭州市和睦路169号3楼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私营有限责任公司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陈晓红（变更前：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申屠建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新）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2020.12.21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2018.03.30-2021.03.29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字〔2018〕SCJ001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省厅变更</w:t>
            </w:r>
          </w:p>
        </w:tc>
      </w:tr>
      <w:tr w:rsidR="00CF3ECB" w:rsidRPr="00A13A30" w:rsidTr="00CF3ECB">
        <w:trPr>
          <w:trHeight w:val="1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核工业金华建设集团有限公司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金华市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婺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城区文苑街81号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金旭升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2020.12.28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2020.12.31-2023.12.30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字〔2020〕SCJ002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省厅延期</w:t>
            </w:r>
          </w:p>
        </w:tc>
      </w:tr>
      <w:tr w:rsidR="00CF3ECB" w:rsidRPr="00A13A30" w:rsidTr="00CF3ECB">
        <w:trPr>
          <w:trHeight w:val="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浙江省隧道工程集团有限公司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杭州市西湖区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古墩路673号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13、15层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黄德祥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2020.12.31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2020.12.31-2023.12.30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安证许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字〔2020〕SCJ003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省厅延期</w:t>
            </w:r>
          </w:p>
        </w:tc>
      </w:tr>
      <w:tr w:rsidR="00CF3ECB" w:rsidRPr="00A13A30" w:rsidTr="00CF3ECB">
        <w:trPr>
          <w:trHeight w:val="1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核工业井巷建设集团有限公司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浙江湖州市凤凰路581号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阮仁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酉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2020.12.31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2020.12.31-2023.12.30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字〔2020〕SCJ004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省厅延期</w:t>
            </w:r>
          </w:p>
        </w:tc>
      </w:tr>
      <w:tr w:rsidR="00CF3ECB" w:rsidRPr="00A13A30" w:rsidTr="00CF3ECB">
        <w:trPr>
          <w:trHeight w:val="1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杭州金通爆破工程有限公司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浙江省杭州市富阳区富春街道文苑路15号第1幢302室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有限责任公司（变更前：有限责任公司（法人独资））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刘国林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金属非金属露天、地下矿山采掘施工作业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2020.11.02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2020.08.05-2023.08.04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字〔2020〕ACJ003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委托杭州市局变更</w:t>
            </w:r>
          </w:p>
        </w:tc>
      </w:tr>
      <w:tr w:rsidR="00CF3ECB" w:rsidRPr="00A13A30" w:rsidTr="00CF3ECB">
        <w:trPr>
          <w:trHeight w:val="1140"/>
        </w:trPr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浙江顺林岩土工程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浙江省杭州富阳区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渌渚镇浦中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村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曹敏（变更前：周良）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金属非金属露天、地下矿山采掘施工作业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2020.11.06</w:t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2020.10.8-2023.10.07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字〔2020〕ACJ004</w:t>
            </w:r>
          </w:p>
        </w:tc>
        <w:tc>
          <w:tcPr>
            <w:tcW w:w="11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委托杭州市局变更</w:t>
            </w:r>
          </w:p>
        </w:tc>
      </w:tr>
      <w:tr w:rsidR="00CF3ECB" w:rsidRPr="00A13A30" w:rsidTr="00CF3ECB">
        <w:trPr>
          <w:trHeight w:val="42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浙江甬大建设有限公司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浙江省宁波市海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曙区泛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亚中心3号（12－1）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赵永兵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金属非金属露天、地下矿山采掘施工作业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2020.10.22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2020.10.24-2023.10.23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（浙）FM安许可证〔2020〕BCJ0005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委托宁波市局延期</w:t>
            </w:r>
          </w:p>
        </w:tc>
      </w:tr>
      <w:tr w:rsidR="00CF3ECB" w:rsidRPr="00A13A30" w:rsidTr="00CF3ECB">
        <w:trPr>
          <w:trHeight w:val="65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浙江中宇实业发展有限公司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浙江省温州市泰顺县司前</w:t>
            </w:r>
            <w:proofErr w:type="gramStart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畲族镇司前</w:t>
            </w:r>
            <w:proofErr w:type="gramEnd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大厦7楼</w:t>
            </w: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（变更前：泰顺县司前畲族镇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捌柒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路44号司前税务分局4楼）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俞海斌（变更前：高立存）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2020.10.</w:t>
            </w: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9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2020.</w:t>
            </w: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7.</w:t>
            </w: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4-2023.</w:t>
            </w: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7.</w:t>
            </w: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（浙）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FM</w:t>
            </w:r>
            <w:proofErr w:type="gramStart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字〔2020〕CCJ013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委托温州市局变更</w:t>
            </w:r>
          </w:p>
        </w:tc>
      </w:tr>
      <w:tr w:rsidR="00CF3ECB" w:rsidRPr="00A13A30" w:rsidTr="00CF3ECB">
        <w:trPr>
          <w:trHeight w:val="1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浙江中巷建工集团有限公司</w:t>
            </w: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（变更前：温州宗传矿业有限公司）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浙江省温州市平阳县南</w:t>
            </w:r>
            <w:proofErr w:type="gramStart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麂</w:t>
            </w:r>
            <w:proofErr w:type="gramEnd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镇政府路99号</w:t>
            </w: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（变更前：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浙江省温州市平阳县南</w:t>
            </w:r>
            <w:proofErr w:type="gramStart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麂</w:t>
            </w:r>
            <w:proofErr w:type="gramEnd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镇</w:t>
            </w: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司令部旁）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苏为佳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2020.11.</w:t>
            </w: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2020.</w:t>
            </w: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9.24-2023.</w:t>
            </w: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9.23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（浙）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FM</w:t>
            </w:r>
            <w:proofErr w:type="gramStart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字〔2020〕CCJ020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委托温州市局变更</w:t>
            </w:r>
          </w:p>
        </w:tc>
      </w:tr>
      <w:tr w:rsidR="00CF3ECB" w:rsidRPr="00A13A30" w:rsidTr="00CF3ECB">
        <w:trPr>
          <w:trHeight w:val="1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温州矿山井巷工程有限公司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温州市百里西路工会大厦2幢1701室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戴笑乐（变更前：林衡）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2020.11.</w:t>
            </w: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2020.07.08-2023.07.07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（浙）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FM</w:t>
            </w:r>
            <w:proofErr w:type="gramStart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字〔2020〕CCJ014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委托温州市局变更</w:t>
            </w:r>
          </w:p>
        </w:tc>
      </w:tr>
      <w:tr w:rsidR="00CF3ECB" w:rsidRPr="00A13A30" w:rsidTr="00CF3ECB">
        <w:trPr>
          <w:trHeight w:val="1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浙江荣煜矿山建设有限公</w:t>
            </w: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司（变更前：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温州南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起矿山建设工程有限公司)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 xml:space="preserve">浙江省苍南县灵溪镇苍南大厦一单元902室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林衡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2020.11.</w:t>
            </w: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2020.06.28-2023.06.27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（浙）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FM</w:t>
            </w:r>
            <w:proofErr w:type="gramStart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字〔2020〕CCJ010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委托温州市局变更</w:t>
            </w:r>
          </w:p>
        </w:tc>
      </w:tr>
      <w:tr w:rsidR="00CF3ECB" w:rsidRPr="00A13A30" w:rsidTr="00CF3ECB">
        <w:trPr>
          <w:trHeight w:val="1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浙江建辉矿建有限公司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浙江省温州市苍南县南宋镇北山村</w:t>
            </w:r>
            <w:proofErr w:type="gramStart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浮</w:t>
            </w:r>
            <w:proofErr w:type="gramEnd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莲花园E幢</w:t>
            </w: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（变更前：苍南县灵溪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镇仁英路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333号苍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岳大厦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A603室）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马森（变更前：马加健）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2020.11.27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2018.10.25-2021.10.24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（浙）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FM</w:t>
            </w:r>
            <w:proofErr w:type="gramStart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字〔2018〕CCJ015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委托温州市局变更</w:t>
            </w:r>
          </w:p>
        </w:tc>
      </w:tr>
      <w:tr w:rsidR="00CF3ECB" w:rsidRPr="00A13A30" w:rsidTr="00CF3ECB">
        <w:trPr>
          <w:trHeight w:val="984"/>
        </w:trPr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温州千通矿业有限公司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rPr>
                <w:rFonts w:ascii="仿宋_GB2312" w:eastAsia="仿宋_GB2312" w:hAnsi="宋体" w:cs="宋体"/>
                <w:spacing w:val="-20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spacing w:val="-20"/>
                <w:kern w:val="0"/>
                <w:szCs w:val="21"/>
              </w:rPr>
              <w:t>浙江省温州市苍南县灵溪镇春晖路433-505号公投大楼6楼603-2室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苏兴靖</w:t>
            </w:r>
            <w:proofErr w:type="gramEnd"/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金属非金属矿山采掘施工作业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2020.12.07</w:t>
            </w:r>
          </w:p>
        </w:tc>
        <w:tc>
          <w:tcPr>
            <w:tcW w:w="24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2020.12.</w:t>
            </w: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7-2023.12.</w:t>
            </w: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6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（浙）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FM</w:t>
            </w:r>
            <w:proofErr w:type="gramStart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字〔2020〕CCJ021</w:t>
            </w:r>
          </w:p>
        </w:tc>
        <w:tc>
          <w:tcPr>
            <w:tcW w:w="11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委托温州市局发证</w:t>
            </w:r>
          </w:p>
        </w:tc>
      </w:tr>
      <w:tr w:rsidR="00CF3ECB" w:rsidRPr="00A13A30" w:rsidTr="00CF3ECB">
        <w:trPr>
          <w:trHeight w:val="1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浙江首丰建设工程有限公司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浙江省温州市平阳</w:t>
            </w:r>
            <w:proofErr w:type="gramStart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县闹村乡上</w:t>
            </w:r>
            <w:proofErr w:type="gramEnd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南</w:t>
            </w:r>
            <w:proofErr w:type="gramStart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村闹浦</w:t>
            </w:r>
            <w:proofErr w:type="gramEnd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南路263号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张仁宝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金属非金属矿山采掘施工作业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2020.12.23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2020.09.16-2023.09.15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（浙）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FM</w:t>
            </w:r>
            <w:proofErr w:type="gramStart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字〔2020〕CCJ022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委托温州市局发证</w:t>
            </w:r>
          </w:p>
        </w:tc>
      </w:tr>
      <w:tr w:rsidR="00CF3ECB" w:rsidRPr="00A13A30" w:rsidTr="00CF3ECB">
        <w:trPr>
          <w:trHeight w:val="1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浙江华恒矿山建设</w:t>
            </w:r>
            <w:proofErr w:type="gramEnd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有限公司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浙江省温州市苍南县灵溪镇金城大厦905室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刘日桂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金属非金属矿山采掘施工作业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2020.12.23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2020.09.10-2023.09.09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（浙）</w:t>
            </w:r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FM</w:t>
            </w:r>
            <w:proofErr w:type="gramStart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宋体"/>
                <w:kern w:val="0"/>
                <w:szCs w:val="21"/>
              </w:rPr>
              <w:t>字〔2020〕CCJ023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委托温州市局发证</w:t>
            </w:r>
          </w:p>
        </w:tc>
      </w:tr>
      <w:tr w:rsidR="00CF3ECB" w:rsidRPr="00A13A30" w:rsidTr="00CF3ECB">
        <w:trPr>
          <w:trHeight w:val="1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浙江龙游泰安爆破工程有限公司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龙游县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龙洲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街道人民北路24号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余有根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金属非金属露天、地下矿山采掘施工作业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2020.12.14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2021.01.06-2024.01.05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字〔2020〕HCJ002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委托衢州市局延期</w:t>
            </w:r>
          </w:p>
        </w:tc>
      </w:tr>
      <w:tr w:rsidR="00CF3ECB" w:rsidRPr="00A13A30" w:rsidTr="00CF3ECB">
        <w:trPr>
          <w:trHeight w:val="114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浙江康腾建设有限公司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舟山市普陀区东港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街道康腾路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18号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刘飞杰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金属非金属露天矿山采掘施工作业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2020.12.29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2020.12.31-2023.12.30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字〔2020〕LCJ002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委托舟山市局延期</w:t>
            </w:r>
          </w:p>
        </w:tc>
      </w:tr>
      <w:tr w:rsidR="00A13A30" w:rsidRPr="00A13A30" w:rsidTr="00CF3ECB">
        <w:trPr>
          <w:trHeight w:val="570"/>
        </w:trPr>
        <w:tc>
          <w:tcPr>
            <w:tcW w:w="14743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6"/>
                <w:szCs w:val="36"/>
              </w:rPr>
              <w:t>地质勘探企业1家</w:t>
            </w:r>
          </w:p>
        </w:tc>
      </w:tr>
      <w:tr w:rsidR="00A13A30" w:rsidRPr="00A13A30" w:rsidTr="00CF3ECB">
        <w:trPr>
          <w:trHeight w:val="57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浙江省核工业二六二大队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湖州市环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渚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路666号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事业单位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张军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金属非金属矿产资源地质勘探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2020.12.31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2020.12.31-2023.12.30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（浙）FM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字〔2020〕SKT010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省厅延期</w:t>
            </w:r>
          </w:p>
        </w:tc>
      </w:tr>
      <w:tr w:rsidR="00A13A30" w:rsidRPr="00A13A30" w:rsidTr="00CF3ECB">
        <w:trPr>
          <w:trHeight w:val="409"/>
        </w:trPr>
        <w:tc>
          <w:tcPr>
            <w:tcW w:w="14743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6"/>
                <w:szCs w:val="36"/>
              </w:rPr>
              <w:t>石油天然气</w:t>
            </w:r>
            <w:r w:rsidR="00CF3ECB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6"/>
                <w:szCs w:val="36"/>
              </w:rPr>
              <w:t>1家</w:t>
            </w:r>
          </w:p>
        </w:tc>
      </w:tr>
      <w:tr w:rsidR="00A13A30" w:rsidRPr="00A13A30" w:rsidTr="00CF3ECB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中国石油天然气股份有限公司浙江油田分公司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杭州市天目山路376号龙都大厦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杨立强（变更前：朱国文）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陆上石油、天然气勘查、开采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2020.12.29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2018.11.10-2021.11.09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(浙)FM</w:t>
            </w:r>
            <w:proofErr w:type="gramStart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字〔2018〕YQ001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30" w:rsidRPr="00A13A30" w:rsidRDefault="00A13A30" w:rsidP="00CF3EC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13A30">
              <w:rPr>
                <w:rFonts w:ascii="仿宋_GB2312" w:eastAsia="仿宋_GB2312" w:hAnsi="宋体" w:cs="宋体" w:hint="eastAsia"/>
                <w:kern w:val="0"/>
                <w:szCs w:val="21"/>
              </w:rPr>
              <w:t>省厅变更</w:t>
            </w:r>
          </w:p>
        </w:tc>
      </w:tr>
    </w:tbl>
    <w:p w:rsidR="0032296F" w:rsidRPr="000C164C" w:rsidRDefault="0032296F" w:rsidP="00CF3ECB">
      <w:pPr>
        <w:spacing w:line="240" w:lineRule="exact"/>
      </w:pPr>
    </w:p>
    <w:sectPr w:rsidR="0032296F" w:rsidRPr="000C164C" w:rsidSect="00CF3ECB">
      <w:footerReference w:type="default" r:id="rId7"/>
      <w:pgSz w:w="16838" w:h="11906" w:orient="landscape"/>
      <w:pgMar w:top="1021" w:right="1440" w:bottom="1021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2F" w:rsidRDefault="00B0182F" w:rsidP="00A13A30">
      <w:r>
        <w:separator/>
      </w:r>
    </w:p>
  </w:endnote>
  <w:endnote w:type="continuationSeparator" w:id="0">
    <w:p w:rsidR="00B0182F" w:rsidRDefault="00B0182F" w:rsidP="00A1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622"/>
      <w:docPartObj>
        <w:docPartGallery w:val="Page Numbers (Bottom of Page)"/>
        <w:docPartUnique/>
      </w:docPartObj>
    </w:sdtPr>
    <w:sdtEndPr/>
    <w:sdtContent>
      <w:p w:rsidR="00CF3ECB" w:rsidRDefault="00CF3E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38B" w:rsidRPr="0002238B">
          <w:rPr>
            <w:noProof/>
            <w:lang w:val="zh-CN"/>
          </w:rPr>
          <w:t>6</w:t>
        </w:r>
        <w:r>
          <w:fldChar w:fldCharType="end"/>
        </w:r>
      </w:p>
    </w:sdtContent>
  </w:sdt>
  <w:p w:rsidR="00CF3ECB" w:rsidRDefault="00CF3E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2F" w:rsidRDefault="00B0182F" w:rsidP="00A13A30">
      <w:r>
        <w:separator/>
      </w:r>
    </w:p>
  </w:footnote>
  <w:footnote w:type="continuationSeparator" w:id="0">
    <w:p w:rsidR="00B0182F" w:rsidRDefault="00B0182F" w:rsidP="00A13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4C"/>
    <w:rsid w:val="00000627"/>
    <w:rsid w:val="00000932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238B"/>
    <w:rsid w:val="00025E6B"/>
    <w:rsid w:val="00025EB3"/>
    <w:rsid w:val="000268C7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537C"/>
    <w:rsid w:val="000471A9"/>
    <w:rsid w:val="00050C07"/>
    <w:rsid w:val="00050F62"/>
    <w:rsid w:val="000653A3"/>
    <w:rsid w:val="00065B2D"/>
    <w:rsid w:val="000664F0"/>
    <w:rsid w:val="00066BC2"/>
    <w:rsid w:val="000671E8"/>
    <w:rsid w:val="000678E3"/>
    <w:rsid w:val="00072F15"/>
    <w:rsid w:val="000736EB"/>
    <w:rsid w:val="00073F55"/>
    <w:rsid w:val="00077CFB"/>
    <w:rsid w:val="00077DFD"/>
    <w:rsid w:val="00081D10"/>
    <w:rsid w:val="0008378B"/>
    <w:rsid w:val="000838AC"/>
    <w:rsid w:val="000850C3"/>
    <w:rsid w:val="0008767D"/>
    <w:rsid w:val="0009144B"/>
    <w:rsid w:val="00092593"/>
    <w:rsid w:val="00092A84"/>
    <w:rsid w:val="00093B05"/>
    <w:rsid w:val="000946FF"/>
    <w:rsid w:val="00097B4B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55EB"/>
    <w:rsid w:val="000B6332"/>
    <w:rsid w:val="000B7BC9"/>
    <w:rsid w:val="000C01F4"/>
    <w:rsid w:val="000C0A45"/>
    <w:rsid w:val="000C15E6"/>
    <w:rsid w:val="000C164C"/>
    <w:rsid w:val="000C21AD"/>
    <w:rsid w:val="000C31DC"/>
    <w:rsid w:val="000C3FD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BBB"/>
    <w:rsid w:val="000E0FB6"/>
    <w:rsid w:val="000E1BEA"/>
    <w:rsid w:val="000E2110"/>
    <w:rsid w:val="000E3D5F"/>
    <w:rsid w:val="000E3DAE"/>
    <w:rsid w:val="000E517A"/>
    <w:rsid w:val="000E67C1"/>
    <w:rsid w:val="000E7192"/>
    <w:rsid w:val="000E76E1"/>
    <w:rsid w:val="000F1295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4019"/>
    <w:rsid w:val="00114C5A"/>
    <w:rsid w:val="00115379"/>
    <w:rsid w:val="001206B4"/>
    <w:rsid w:val="00121667"/>
    <w:rsid w:val="001230DA"/>
    <w:rsid w:val="0012402C"/>
    <w:rsid w:val="001269E0"/>
    <w:rsid w:val="00130625"/>
    <w:rsid w:val="0013694C"/>
    <w:rsid w:val="00136B65"/>
    <w:rsid w:val="00137178"/>
    <w:rsid w:val="001406E3"/>
    <w:rsid w:val="00144523"/>
    <w:rsid w:val="001445B7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70C4A"/>
    <w:rsid w:val="00171A5B"/>
    <w:rsid w:val="00174494"/>
    <w:rsid w:val="00175CBF"/>
    <w:rsid w:val="001765A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0976"/>
    <w:rsid w:val="00196F42"/>
    <w:rsid w:val="00197AC2"/>
    <w:rsid w:val="001A0301"/>
    <w:rsid w:val="001A1A04"/>
    <w:rsid w:val="001A2F84"/>
    <w:rsid w:val="001A3BE7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5BB"/>
    <w:rsid w:val="001C6921"/>
    <w:rsid w:val="001C6DC6"/>
    <w:rsid w:val="001D094D"/>
    <w:rsid w:val="001D5DA3"/>
    <w:rsid w:val="001D62A5"/>
    <w:rsid w:val="001D6E4E"/>
    <w:rsid w:val="001D70A3"/>
    <w:rsid w:val="001D7D8E"/>
    <w:rsid w:val="001D7E4F"/>
    <w:rsid w:val="001E001B"/>
    <w:rsid w:val="001E06D2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F94"/>
    <w:rsid w:val="002105F8"/>
    <w:rsid w:val="00210EA6"/>
    <w:rsid w:val="0021132B"/>
    <w:rsid w:val="00211DAE"/>
    <w:rsid w:val="00212EF5"/>
    <w:rsid w:val="0021357F"/>
    <w:rsid w:val="00213C99"/>
    <w:rsid w:val="002164F9"/>
    <w:rsid w:val="002168B6"/>
    <w:rsid w:val="002168CC"/>
    <w:rsid w:val="00221641"/>
    <w:rsid w:val="002229C7"/>
    <w:rsid w:val="0022376F"/>
    <w:rsid w:val="00223919"/>
    <w:rsid w:val="00223C4A"/>
    <w:rsid w:val="00226DE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7D1"/>
    <w:rsid w:val="002509C9"/>
    <w:rsid w:val="002510AC"/>
    <w:rsid w:val="00252121"/>
    <w:rsid w:val="00253295"/>
    <w:rsid w:val="00253F0E"/>
    <w:rsid w:val="002544F6"/>
    <w:rsid w:val="00255832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67691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0407"/>
    <w:rsid w:val="0029088B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7040"/>
    <w:rsid w:val="002B0DC4"/>
    <w:rsid w:val="002B1DC8"/>
    <w:rsid w:val="002B1E3B"/>
    <w:rsid w:val="002B4925"/>
    <w:rsid w:val="002B4E8D"/>
    <w:rsid w:val="002B6F9E"/>
    <w:rsid w:val="002B7FF2"/>
    <w:rsid w:val="002C071B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2B03"/>
    <w:rsid w:val="002E4A8A"/>
    <w:rsid w:val="002E4D0A"/>
    <w:rsid w:val="002E6084"/>
    <w:rsid w:val="002E7B20"/>
    <w:rsid w:val="002F0537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E2B"/>
    <w:rsid w:val="00341F3C"/>
    <w:rsid w:val="00342D0D"/>
    <w:rsid w:val="00343CB3"/>
    <w:rsid w:val="00343EF2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1A3"/>
    <w:rsid w:val="003A1DD5"/>
    <w:rsid w:val="003A25C7"/>
    <w:rsid w:val="003A25E0"/>
    <w:rsid w:val="003A411C"/>
    <w:rsid w:val="003A4E40"/>
    <w:rsid w:val="003A513F"/>
    <w:rsid w:val="003A5ACF"/>
    <w:rsid w:val="003A5E95"/>
    <w:rsid w:val="003A5F89"/>
    <w:rsid w:val="003B26EF"/>
    <w:rsid w:val="003B2FBC"/>
    <w:rsid w:val="003B462C"/>
    <w:rsid w:val="003B5B05"/>
    <w:rsid w:val="003B60A8"/>
    <w:rsid w:val="003C0176"/>
    <w:rsid w:val="003C0879"/>
    <w:rsid w:val="003C1459"/>
    <w:rsid w:val="003C1B6B"/>
    <w:rsid w:val="003C4E13"/>
    <w:rsid w:val="003C4ED2"/>
    <w:rsid w:val="003C5074"/>
    <w:rsid w:val="003C51A7"/>
    <w:rsid w:val="003C672F"/>
    <w:rsid w:val="003C6D08"/>
    <w:rsid w:val="003C6EE1"/>
    <w:rsid w:val="003C7465"/>
    <w:rsid w:val="003D01A3"/>
    <w:rsid w:val="003D193F"/>
    <w:rsid w:val="003D258C"/>
    <w:rsid w:val="003D2FC6"/>
    <w:rsid w:val="003D319C"/>
    <w:rsid w:val="003D32D1"/>
    <w:rsid w:val="003D3AC0"/>
    <w:rsid w:val="003D43E2"/>
    <w:rsid w:val="003D4EEA"/>
    <w:rsid w:val="003E0FFB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4DBD"/>
    <w:rsid w:val="00415585"/>
    <w:rsid w:val="00415D8E"/>
    <w:rsid w:val="004204A7"/>
    <w:rsid w:val="00420907"/>
    <w:rsid w:val="00422160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3FF4"/>
    <w:rsid w:val="00444C74"/>
    <w:rsid w:val="00446C4A"/>
    <w:rsid w:val="0045128D"/>
    <w:rsid w:val="00453465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2127"/>
    <w:rsid w:val="00483060"/>
    <w:rsid w:val="00483A49"/>
    <w:rsid w:val="00483F71"/>
    <w:rsid w:val="00484400"/>
    <w:rsid w:val="0048445A"/>
    <w:rsid w:val="00487F1C"/>
    <w:rsid w:val="0049120F"/>
    <w:rsid w:val="00491B98"/>
    <w:rsid w:val="00494446"/>
    <w:rsid w:val="00494FCF"/>
    <w:rsid w:val="00497429"/>
    <w:rsid w:val="00497DCA"/>
    <w:rsid w:val="004A0145"/>
    <w:rsid w:val="004A07D0"/>
    <w:rsid w:val="004A40F5"/>
    <w:rsid w:val="004A77BC"/>
    <w:rsid w:val="004B0B46"/>
    <w:rsid w:val="004B152D"/>
    <w:rsid w:val="004B2456"/>
    <w:rsid w:val="004B3101"/>
    <w:rsid w:val="004B4D58"/>
    <w:rsid w:val="004B6915"/>
    <w:rsid w:val="004B6AFD"/>
    <w:rsid w:val="004B7366"/>
    <w:rsid w:val="004C0841"/>
    <w:rsid w:val="004C08CF"/>
    <w:rsid w:val="004C26A2"/>
    <w:rsid w:val="004C38D1"/>
    <w:rsid w:val="004C58AC"/>
    <w:rsid w:val="004C6DF2"/>
    <w:rsid w:val="004D13FF"/>
    <w:rsid w:val="004D46C0"/>
    <w:rsid w:val="004D4AE4"/>
    <w:rsid w:val="004D5347"/>
    <w:rsid w:val="004D545B"/>
    <w:rsid w:val="004D5D67"/>
    <w:rsid w:val="004D6B37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504152"/>
    <w:rsid w:val="00506676"/>
    <w:rsid w:val="00506DC9"/>
    <w:rsid w:val="00510ACD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1CF5"/>
    <w:rsid w:val="00533ADA"/>
    <w:rsid w:val="00535493"/>
    <w:rsid w:val="00535714"/>
    <w:rsid w:val="00540521"/>
    <w:rsid w:val="005408FA"/>
    <w:rsid w:val="005444BB"/>
    <w:rsid w:val="00544F1F"/>
    <w:rsid w:val="0054606A"/>
    <w:rsid w:val="005464A8"/>
    <w:rsid w:val="005465C8"/>
    <w:rsid w:val="00547A51"/>
    <w:rsid w:val="005500BC"/>
    <w:rsid w:val="00550428"/>
    <w:rsid w:val="005507F4"/>
    <w:rsid w:val="0055194C"/>
    <w:rsid w:val="005526B9"/>
    <w:rsid w:val="00552926"/>
    <w:rsid w:val="005534CE"/>
    <w:rsid w:val="0055483F"/>
    <w:rsid w:val="005548FA"/>
    <w:rsid w:val="00554D89"/>
    <w:rsid w:val="00555014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0787"/>
    <w:rsid w:val="005711C6"/>
    <w:rsid w:val="0057164D"/>
    <w:rsid w:val="00571A18"/>
    <w:rsid w:val="00572C9F"/>
    <w:rsid w:val="00572FD5"/>
    <w:rsid w:val="00574B8B"/>
    <w:rsid w:val="00576177"/>
    <w:rsid w:val="0057772F"/>
    <w:rsid w:val="0057794E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3C00"/>
    <w:rsid w:val="0059438C"/>
    <w:rsid w:val="00594D07"/>
    <w:rsid w:val="0059541F"/>
    <w:rsid w:val="00595AE0"/>
    <w:rsid w:val="005965B6"/>
    <w:rsid w:val="0059668E"/>
    <w:rsid w:val="00596AC5"/>
    <w:rsid w:val="005974A4"/>
    <w:rsid w:val="00597A85"/>
    <w:rsid w:val="005A015A"/>
    <w:rsid w:val="005A130C"/>
    <w:rsid w:val="005A4A37"/>
    <w:rsid w:val="005A642B"/>
    <w:rsid w:val="005A7A16"/>
    <w:rsid w:val="005B21A4"/>
    <w:rsid w:val="005B274B"/>
    <w:rsid w:val="005B2DDA"/>
    <w:rsid w:val="005B3630"/>
    <w:rsid w:val="005B47BB"/>
    <w:rsid w:val="005B76FD"/>
    <w:rsid w:val="005C04E1"/>
    <w:rsid w:val="005C0D0B"/>
    <w:rsid w:val="005C0D93"/>
    <w:rsid w:val="005C2970"/>
    <w:rsid w:val="005C3B89"/>
    <w:rsid w:val="005C4298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D4C0B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B00"/>
    <w:rsid w:val="0062111C"/>
    <w:rsid w:val="006212C9"/>
    <w:rsid w:val="006229FA"/>
    <w:rsid w:val="00622C2A"/>
    <w:rsid w:val="006239BE"/>
    <w:rsid w:val="006248AE"/>
    <w:rsid w:val="00625291"/>
    <w:rsid w:val="00625484"/>
    <w:rsid w:val="00625901"/>
    <w:rsid w:val="00630270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29A9"/>
    <w:rsid w:val="006454E0"/>
    <w:rsid w:val="006472E2"/>
    <w:rsid w:val="0065005F"/>
    <w:rsid w:val="00651D64"/>
    <w:rsid w:val="006530B6"/>
    <w:rsid w:val="00653AAE"/>
    <w:rsid w:val="00653DE9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6179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0CA5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09C"/>
    <w:rsid w:val="006B24FC"/>
    <w:rsid w:val="006B2B4E"/>
    <w:rsid w:val="006B51B1"/>
    <w:rsid w:val="006B6CF3"/>
    <w:rsid w:val="006B6E8D"/>
    <w:rsid w:val="006B72DE"/>
    <w:rsid w:val="006B7CFA"/>
    <w:rsid w:val="006C0209"/>
    <w:rsid w:val="006C080E"/>
    <w:rsid w:val="006C0F77"/>
    <w:rsid w:val="006C2C7C"/>
    <w:rsid w:val="006D1FB9"/>
    <w:rsid w:val="006D1FBB"/>
    <w:rsid w:val="006D2D0F"/>
    <w:rsid w:val="006D470B"/>
    <w:rsid w:val="006D5B91"/>
    <w:rsid w:val="006D5BF9"/>
    <w:rsid w:val="006D702C"/>
    <w:rsid w:val="006D72BE"/>
    <w:rsid w:val="006D7C06"/>
    <w:rsid w:val="006E0221"/>
    <w:rsid w:val="006E0DFC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2838"/>
    <w:rsid w:val="00702888"/>
    <w:rsid w:val="00703095"/>
    <w:rsid w:val="00703FC6"/>
    <w:rsid w:val="00705117"/>
    <w:rsid w:val="00706552"/>
    <w:rsid w:val="007146A3"/>
    <w:rsid w:val="00716F6A"/>
    <w:rsid w:val="007200FD"/>
    <w:rsid w:val="0072451D"/>
    <w:rsid w:val="00724853"/>
    <w:rsid w:val="007260D6"/>
    <w:rsid w:val="00731ACB"/>
    <w:rsid w:val="00732FE2"/>
    <w:rsid w:val="007345B5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4AC8"/>
    <w:rsid w:val="0075649C"/>
    <w:rsid w:val="00756FEC"/>
    <w:rsid w:val="00757A58"/>
    <w:rsid w:val="0076087A"/>
    <w:rsid w:val="00760F04"/>
    <w:rsid w:val="00761542"/>
    <w:rsid w:val="0076217A"/>
    <w:rsid w:val="00764B51"/>
    <w:rsid w:val="0076694E"/>
    <w:rsid w:val="00767347"/>
    <w:rsid w:val="00767B21"/>
    <w:rsid w:val="00770906"/>
    <w:rsid w:val="00771443"/>
    <w:rsid w:val="00772939"/>
    <w:rsid w:val="007729F2"/>
    <w:rsid w:val="007757AD"/>
    <w:rsid w:val="00775F3F"/>
    <w:rsid w:val="00776C17"/>
    <w:rsid w:val="00777A3D"/>
    <w:rsid w:val="007800D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530"/>
    <w:rsid w:val="007948E9"/>
    <w:rsid w:val="0079500B"/>
    <w:rsid w:val="0079702E"/>
    <w:rsid w:val="00797A08"/>
    <w:rsid w:val="007A0FE7"/>
    <w:rsid w:val="007A227C"/>
    <w:rsid w:val="007A2E6D"/>
    <w:rsid w:val="007A4099"/>
    <w:rsid w:val="007A60AF"/>
    <w:rsid w:val="007A747E"/>
    <w:rsid w:val="007A7F73"/>
    <w:rsid w:val="007B1127"/>
    <w:rsid w:val="007B22D5"/>
    <w:rsid w:val="007B56DC"/>
    <w:rsid w:val="007B6B71"/>
    <w:rsid w:val="007B72C5"/>
    <w:rsid w:val="007B755F"/>
    <w:rsid w:val="007B7928"/>
    <w:rsid w:val="007C4713"/>
    <w:rsid w:val="007C6442"/>
    <w:rsid w:val="007C6E29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408C"/>
    <w:rsid w:val="00817BAD"/>
    <w:rsid w:val="00821282"/>
    <w:rsid w:val="008219F6"/>
    <w:rsid w:val="008267F9"/>
    <w:rsid w:val="00832E64"/>
    <w:rsid w:val="008356A8"/>
    <w:rsid w:val="00840B26"/>
    <w:rsid w:val="0084150B"/>
    <w:rsid w:val="008423EA"/>
    <w:rsid w:val="00844354"/>
    <w:rsid w:val="008459B3"/>
    <w:rsid w:val="00846834"/>
    <w:rsid w:val="00847CAE"/>
    <w:rsid w:val="008506FD"/>
    <w:rsid w:val="00851D62"/>
    <w:rsid w:val="008520B4"/>
    <w:rsid w:val="00852DB3"/>
    <w:rsid w:val="00853043"/>
    <w:rsid w:val="0085529B"/>
    <w:rsid w:val="00855963"/>
    <w:rsid w:val="008569E6"/>
    <w:rsid w:val="00857B9A"/>
    <w:rsid w:val="00857D8A"/>
    <w:rsid w:val="008615B9"/>
    <w:rsid w:val="00861BA3"/>
    <w:rsid w:val="00864857"/>
    <w:rsid w:val="0086514A"/>
    <w:rsid w:val="00865804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74B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2D28"/>
    <w:rsid w:val="008B3399"/>
    <w:rsid w:val="008B4AD3"/>
    <w:rsid w:val="008B52E8"/>
    <w:rsid w:val="008B60B1"/>
    <w:rsid w:val="008B73D0"/>
    <w:rsid w:val="008B7926"/>
    <w:rsid w:val="008B7C72"/>
    <w:rsid w:val="008C159E"/>
    <w:rsid w:val="008C2DB5"/>
    <w:rsid w:val="008C40DE"/>
    <w:rsid w:val="008C4124"/>
    <w:rsid w:val="008C4E05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2D"/>
    <w:rsid w:val="008F3F87"/>
    <w:rsid w:val="008F6BB5"/>
    <w:rsid w:val="00901AFB"/>
    <w:rsid w:val="0090321B"/>
    <w:rsid w:val="00903E9C"/>
    <w:rsid w:val="00907ECC"/>
    <w:rsid w:val="0091005D"/>
    <w:rsid w:val="00910782"/>
    <w:rsid w:val="00910885"/>
    <w:rsid w:val="00911244"/>
    <w:rsid w:val="00912685"/>
    <w:rsid w:val="00912FD3"/>
    <w:rsid w:val="00913BDC"/>
    <w:rsid w:val="00914AF0"/>
    <w:rsid w:val="009209FA"/>
    <w:rsid w:val="00921827"/>
    <w:rsid w:val="00921B9D"/>
    <w:rsid w:val="0092289C"/>
    <w:rsid w:val="00922E8C"/>
    <w:rsid w:val="00927518"/>
    <w:rsid w:val="00927C96"/>
    <w:rsid w:val="00927D91"/>
    <w:rsid w:val="00930474"/>
    <w:rsid w:val="00930DD4"/>
    <w:rsid w:val="00930EFD"/>
    <w:rsid w:val="00931B38"/>
    <w:rsid w:val="009358CC"/>
    <w:rsid w:val="00935925"/>
    <w:rsid w:val="00936BAC"/>
    <w:rsid w:val="009376EF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2FC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87923"/>
    <w:rsid w:val="00990B46"/>
    <w:rsid w:val="00990B95"/>
    <w:rsid w:val="009939F9"/>
    <w:rsid w:val="00994425"/>
    <w:rsid w:val="009968F7"/>
    <w:rsid w:val="009A03B8"/>
    <w:rsid w:val="009A1E32"/>
    <w:rsid w:val="009A273C"/>
    <w:rsid w:val="009A3A47"/>
    <w:rsid w:val="009A4CA4"/>
    <w:rsid w:val="009A6645"/>
    <w:rsid w:val="009B01B5"/>
    <w:rsid w:val="009B3212"/>
    <w:rsid w:val="009B53D0"/>
    <w:rsid w:val="009B6F41"/>
    <w:rsid w:val="009C023B"/>
    <w:rsid w:val="009C06D5"/>
    <w:rsid w:val="009C23DA"/>
    <w:rsid w:val="009C4D12"/>
    <w:rsid w:val="009C4F88"/>
    <w:rsid w:val="009C5C04"/>
    <w:rsid w:val="009C7CE1"/>
    <w:rsid w:val="009D0BB0"/>
    <w:rsid w:val="009D130A"/>
    <w:rsid w:val="009D2CDC"/>
    <w:rsid w:val="009D43DC"/>
    <w:rsid w:val="009D52FC"/>
    <w:rsid w:val="009D569E"/>
    <w:rsid w:val="009D56F0"/>
    <w:rsid w:val="009D5DDA"/>
    <w:rsid w:val="009D687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07D7F"/>
    <w:rsid w:val="00A13A30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CE2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6C1"/>
    <w:rsid w:val="00A46B2C"/>
    <w:rsid w:val="00A502BB"/>
    <w:rsid w:val="00A50A61"/>
    <w:rsid w:val="00A52F3B"/>
    <w:rsid w:val="00A54352"/>
    <w:rsid w:val="00A548C0"/>
    <w:rsid w:val="00A60C62"/>
    <w:rsid w:val="00A60F81"/>
    <w:rsid w:val="00A61787"/>
    <w:rsid w:val="00A62A79"/>
    <w:rsid w:val="00A64E42"/>
    <w:rsid w:val="00A66082"/>
    <w:rsid w:val="00A66201"/>
    <w:rsid w:val="00A667C4"/>
    <w:rsid w:val="00A66D2B"/>
    <w:rsid w:val="00A670C7"/>
    <w:rsid w:val="00A67CC4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92B74"/>
    <w:rsid w:val="00A935C1"/>
    <w:rsid w:val="00A942CE"/>
    <w:rsid w:val="00A9525C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4968"/>
    <w:rsid w:val="00AD67EA"/>
    <w:rsid w:val="00AE009B"/>
    <w:rsid w:val="00AE1266"/>
    <w:rsid w:val="00AE1E19"/>
    <w:rsid w:val="00AE420E"/>
    <w:rsid w:val="00AE514A"/>
    <w:rsid w:val="00AE59BD"/>
    <w:rsid w:val="00AF390F"/>
    <w:rsid w:val="00AF40D5"/>
    <w:rsid w:val="00AF4158"/>
    <w:rsid w:val="00AF4A5B"/>
    <w:rsid w:val="00AF678E"/>
    <w:rsid w:val="00B0182F"/>
    <w:rsid w:val="00B03FC0"/>
    <w:rsid w:val="00B04344"/>
    <w:rsid w:val="00B06329"/>
    <w:rsid w:val="00B108DE"/>
    <w:rsid w:val="00B12EAC"/>
    <w:rsid w:val="00B131CF"/>
    <w:rsid w:val="00B1324A"/>
    <w:rsid w:val="00B153CB"/>
    <w:rsid w:val="00B15837"/>
    <w:rsid w:val="00B1728E"/>
    <w:rsid w:val="00B22565"/>
    <w:rsid w:val="00B22AAD"/>
    <w:rsid w:val="00B22F2A"/>
    <w:rsid w:val="00B231D6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5B30"/>
    <w:rsid w:val="00B75EC2"/>
    <w:rsid w:val="00B76FC8"/>
    <w:rsid w:val="00B813CF"/>
    <w:rsid w:val="00B82656"/>
    <w:rsid w:val="00B8298F"/>
    <w:rsid w:val="00B82D46"/>
    <w:rsid w:val="00B82DF4"/>
    <w:rsid w:val="00B84E4F"/>
    <w:rsid w:val="00B86AD7"/>
    <w:rsid w:val="00B86D3B"/>
    <w:rsid w:val="00B873C7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D7DB5"/>
    <w:rsid w:val="00BE0639"/>
    <w:rsid w:val="00BE15F5"/>
    <w:rsid w:val="00BE203A"/>
    <w:rsid w:val="00BE24B8"/>
    <w:rsid w:val="00BE36F9"/>
    <w:rsid w:val="00BE455C"/>
    <w:rsid w:val="00BE4DB2"/>
    <w:rsid w:val="00BE59A5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BE2"/>
    <w:rsid w:val="00C03C34"/>
    <w:rsid w:val="00C05FC2"/>
    <w:rsid w:val="00C07C93"/>
    <w:rsid w:val="00C111A7"/>
    <w:rsid w:val="00C1275C"/>
    <w:rsid w:val="00C12A7C"/>
    <w:rsid w:val="00C13114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C15"/>
    <w:rsid w:val="00C35D5F"/>
    <w:rsid w:val="00C3792C"/>
    <w:rsid w:val="00C40954"/>
    <w:rsid w:val="00C416A7"/>
    <w:rsid w:val="00C43E7E"/>
    <w:rsid w:val="00C44EA1"/>
    <w:rsid w:val="00C467DB"/>
    <w:rsid w:val="00C5349B"/>
    <w:rsid w:val="00C539DF"/>
    <w:rsid w:val="00C53A3E"/>
    <w:rsid w:val="00C53BC8"/>
    <w:rsid w:val="00C560C3"/>
    <w:rsid w:val="00C572D0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5DD"/>
    <w:rsid w:val="00C7672A"/>
    <w:rsid w:val="00C774C4"/>
    <w:rsid w:val="00C77A50"/>
    <w:rsid w:val="00C810CC"/>
    <w:rsid w:val="00C8177A"/>
    <w:rsid w:val="00C8313A"/>
    <w:rsid w:val="00C85D4B"/>
    <w:rsid w:val="00C90C05"/>
    <w:rsid w:val="00C92110"/>
    <w:rsid w:val="00C95369"/>
    <w:rsid w:val="00C961FA"/>
    <w:rsid w:val="00C962A0"/>
    <w:rsid w:val="00C962A9"/>
    <w:rsid w:val="00C971C4"/>
    <w:rsid w:val="00CA0790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38A"/>
    <w:rsid w:val="00CB297E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4E52"/>
    <w:rsid w:val="00CD6D69"/>
    <w:rsid w:val="00CD6FA7"/>
    <w:rsid w:val="00CE08FB"/>
    <w:rsid w:val="00CE133C"/>
    <w:rsid w:val="00CE3F37"/>
    <w:rsid w:val="00CE491A"/>
    <w:rsid w:val="00CE4A0A"/>
    <w:rsid w:val="00CF0692"/>
    <w:rsid w:val="00CF1D1B"/>
    <w:rsid w:val="00CF1EB1"/>
    <w:rsid w:val="00CF1EC5"/>
    <w:rsid w:val="00CF20AB"/>
    <w:rsid w:val="00CF23EC"/>
    <w:rsid w:val="00CF3ECB"/>
    <w:rsid w:val="00CF5A25"/>
    <w:rsid w:val="00D00419"/>
    <w:rsid w:val="00D0071F"/>
    <w:rsid w:val="00D00DB4"/>
    <w:rsid w:val="00D03D01"/>
    <w:rsid w:val="00D042D0"/>
    <w:rsid w:val="00D06883"/>
    <w:rsid w:val="00D115D1"/>
    <w:rsid w:val="00D123AC"/>
    <w:rsid w:val="00D13BD6"/>
    <w:rsid w:val="00D1419B"/>
    <w:rsid w:val="00D14A09"/>
    <w:rsid w:val="00D14E0D"/>
    <w:rsid w:val="00D15B9E"/>
    <w:rsid w:val="00D172F1"/>
    <w:rsid w:val="00D17FE7"/>
    <w:rsid w:val="00D21537"/>
    <w:rsid w:val="00D2227A"/>
    <w:rsid w:val="00D22FD9"/>
    <w:rsid w:val="00D23AA5"/>
    <w:rsid w:val="00D24FBF"/>
    <w:rsid w:val="00D258B9"/>
    <w:rsid w:val="00D26C1C"/>
    <w:rsid w:val="00D27269"/>
    <w:rsid w:val="00D3148D"/>
    <w:rsid w:val="00D32021"/>
    <w:rsid w:val="00D33552"/>
    <w:rsid w:val="00D33857"/>
    <w:rsid w:val="00D33B31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2B64"/>
    <w:rsid w:val="00D52E39"/>
    <w:rsid w:val="00D54AA9"/>
    <w:rsid w:val="00D5678D"/>
    <w:rsid w:val="00D56F57"/>
    <w:rsid w:val="00D60887"/>
    <w:rsid w:val="00D60AB8"/>
    <w:rsid w:val="00D62389"/>
    <w:rsid w:val="00D629A2"/>
    <w:rsid w:val="00D62A0A"/>
    <w:rsid w:val="00D641B2"/>
    <w:rsid w:val="00D648CA"/>
    <w:rsid w:val="00D64C2E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F96"/>
    <w:rsid w:val="00D963D8"/>
    <w:rsid w:val="00D9689C"/>
    <w:rsid w:val="00D97845"/>
    <w:rsid w:val="00D97A7C"/>
    <w:rsid w:val="00D97D6A"/>
    <w:rsid w:val="00D97F8F"/>
    <w:rsid w:val="00DA016A"/>
    <w:rsid w:val="00DA04B7"/>
    <w:rsid w:val="00DA1014"/>
    <w:rsid w:val="00DA3C1C"/>
    <w:rsid w:val="00DA3E13"/>
    <w:rsid w:val="00DA46B9"/>
    <w:rsid w:val="00DA735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40A6"/>
    <w:rsid w:val="00DC5AB0"/>
    <w:rsid w:val="00DD498D"/>
    <w:rsid w:val="00DD6CB2"/>
    <w:rsid w:val="00DD7994"/>
    <w:rsid w:val="00DD7B22"/>
    <w:rsid w:val="00DE0A44"/>
    <w:rsid w:val="00DE1DD9"/>
    <w:rsid w:val="00DE2373"/>
    <w:rsid w:val="00DE4FCA"/>
    <w:rsid w:val="00DE6778"/>
    <w:rsid w:val="00DE6DC3"/>
    <w:rsid w:val="00DE6F33"/>
    <w:rsid w:val="00DF21A3"/>
    <w:rsid w:val="00DF2C86"/>
    <w:rsid w:val="00DF3604"/>
    <w:rsid w:val="00DF4015"/>
    <w:rsid w:val="00DF628F"/>
    <w:rsid w:val="00DF6D0C"/>
    <w:rsid w:val="00DF6D62"/>
    <w:rsid w:val="00DF7396"/>
    <w:rsid w:val="00DF7C67"/>
    <w:rsid w:val="00E018D3"/>
    <w:rsid w:val="00E022C1"/>
    <w:rsid w:val="00E02AFC"/>
    <w:rsid w:val="00E03CBF"/>
    <w:rsid w:val="00E06138"/>
    <w:rsid w:val="00E06EAE"/>
    <w:rsid w:val="00E07AE3"/>
    <w:rsid w:val="00E07D4E"/>
    <w:rsid w:val="00E113CA"/>
    <w:rsid w:val="00E116D4"/>
    <w:rsid w:val="00E13AB6"/>
    <w:rsid w:val="00E1413F"/>
    <w:rsid w:val="00E14B5B"/>
    <w:rsid w:val="00E1502F"/>
    <w:rsid w:val="00E1605E"/>
    <w:rsid w:val="00E206F2"/>
    <w:rsid w:val="00E20B7A"/>
    <w:rsid w:val="00E20E45"/>
    <w:rsid w:val="00E22728"/>
    <w:rsid w:val="00E23093"/>
    <w:rsid w:val="00E24BA9"/>
    <w:rsid w:val="00E24F39"/>
    <w:rsid w:val="00E2671F"/>
    <w:rsid w:val="00E30695"/>
    <w:rsid w:val="00E30F46"/>
    <w:rsid w:val="00E322CE"/>
    <w:rsid w:val="00E330FC"/>
    <w:rsid w:val="00E37014"/>
    <w:rsid w:val="00E373C1"/>
    <w:rsid w:val="00E37CC3"/>
    <w:rsid w:val="00E4254D"/>
    <w:rsid w:val="00E42B55"/>
    <w:rsid w:val="00E44AAC"/>
    <w:rsid w:val="00E45339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AE8"/>
    <w:rsid w:val="00E76BAA"/>
    <w:rsid w:val="00E77CCB"/>
    <w:rsid w:val="00E80A79"/>
    <w:rsid w:val="00E80E1D"/>
    <w:rsid w:val="00E80EB1"/>
    <w:rsid w:val="00E84FFF"/>
    <w:rsid w:val="00E85B9C"/>
    <w:rsid w:val="00E870CB"/>
    <w:rsid w:val="00E87389"/>
    <w:rsid w:val="00E90CFD"/>
    <w:rsid w:val="00E91E9C"/>
    <w:rsid w:val="00E93998"/>
    <w:rsid w:val="00E9610C"/>
    <w:rsid w:val="00E976A5"/>
    <w:rsid w:val="00E97D33"/>
    <w:rsid w:val="00EA2BE7"/>
    <w:rsid w:val="00EA2C63"/>
    <w:rsid w:val="00EA3CB1"/>
    <w:rsid w:val="00EA50C1"/>
    <w:rsid w:val="00EA7E17"/>
    <w:rsid w:val="00EB0970"/>
    <w:rsid w:val="00EB65BA"/>
    <w:rsid w:val="00EB6F2D"/>
    <w:rsid w:val="00EB7B3D"/>
    <w:rsid w:val="00EB7DBA"/>
    <w:rsid w:val="00EC0258"/>
    <w:rsid w:val="00EC0399"/>
    <w:rsid w:val="00EC05A2"/>
    <w:rsid w:val="00EC1269"/>
    <w:rsid w:val="00EC3AF8"/>
    <w:rsid w:val="00EC5762"/>
    <w:rsid w:val="00EC60A0"/>
    <w:rsid w:val="00EC64F5"/>
    <w:rsid w:val="00EC6D0A"/>
    <w:rsid w:val="00ED1513"/>
    <w:rsid w:val="00ED193C"/>
    <w:rsid w:val="00ED3DA7"/>
    <w:rsid w:val="00ED3DB3"/>
    <w:rsid w:val="00ED4110"/>
    <w:rsid w:val="00ED4705"/>
    <w:rsid w:val="00ED4759"/>
    <w:rsid w:val="00ED4CEE"/>
    <w:rsid w:val="00ED5703"/>
    <w:rsid w:val="00EE1323"/>
    <w:rsid w:val="00EE1BCC"/>
    <w:rsid w:val="00EE2167"/>
    <w:rsid w:val="00EE32AF"/>
    <w:rsid w:val="00EE36DC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5C92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17525"/>
    <w:rsid w:val="00F20902"/>
    <w:rsid w:val="00F20A29"/>
    <w:rsid w:val="00F21233"/>
    <w:rsid w:val="00F21457"/>
    <w:rsid w:val="00F2190A"/>
    <w:rsid w:val="00F24946"/>
    <w:rsid w:val="00F26482"/>
    <w:rsid w:val="00F27364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36C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6C4F"/>
    <w:rsid w:val="00FA04EF"/>
    <w:rsid w:val="00FA09AB"/>
    <w:rsid w:val="00FA39AA"/>
    <w:rsid w:val="00FA416C"/>
    <w:rsid w:val="00FA42B3"/>
    <w:rsid w:val="00FA4791"/>
    <w:rsid w:val="00FA491B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1522"/>
    <w:rsid w:val="00FC1EB3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16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13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3A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3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3A30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13A3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13A3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16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13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3A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3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3A30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13A3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13A3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917</Words>
  <Characters>5228</Characters>
  <Application>Microsoft Office Word</Application>
  <DocSecurity>0</DocSecurity>
  <Lines>43</Lines>
  <Paragraphs>12</Paragraphs>
  <ScaleCrop>false</ScaleCrop>
  <Company>zjsajj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12</cp:revision>
  <dcterms:created xsi:type="dcterms:W3CDTF">2021-01-05T11:03:00Z</dcterms:created>
  <dcterms:modified xsi:type="dcterms:W3CDTF">2021-01-06T02:24:00Z</dcterms:modified>
</cp:coreProperties>
</file>